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4323" w14:textId="78E92B6B" w:rsidR="00A01E22" w:rsidRDefault="00A01E22">
      <w:pPr>
        <w:rPr>
          <w:b/>
          <w:bCs/>
          <w:sz w:val="32"/>
          <w:szCs w:val="32"/>
        </w:rPr>
      </w:pPr>
    </w:p>
    <w:p w14:paraId="42237313" w14:textId="77777777" w:rsidR="004D5E95" w:rsidRPr="002D6F00" w:rsidRDefault="00D652B1">
      <w:pPr>
        <w:rPr>
          <w:b/>
          <w:bCs/>
          <w:sz w:val="28"/>
          <w:szCs w:val="28"/>
        </w:rPr>
      </w:pPr>
      <w:r w:rsidRPr="002D6F00">
        <w:rPr>
          <w:b/>
          <w:bCs/>
          <w:sz w:val="28"/>
          <w:szCs w:val="28"/>
        </w:rPr>
        <w:t>23.05.2022</w:t>
      </w:r>
    </w:p>
    <w:p w14:paraId="6502862D" w14:textId="483DF281" w:rsidR="00F44ACB" w:rsidRPr="002D6F00" w:rsidRDefault="00F44ACB" w:rsidP="00694B99">
      <w:pPr>
        <w:spacing w:line="480" w:lineRule="auto"/>
        <w:jc w:val="center"/>
        <w:rPr>
          <w:b/>
          <w:bCs/>
          <w:sz w:val="28"/>
          <w:szCs w:val="28"/>
        </w:rPr>
      </w:pPr>
      <w:r w:rsidRPr="002D6F00">
        <w:rPr>
          <w:b/>
          <w:bCs/>
          <w:sz w:val="28"/>
          <w:szCs w:val="28"/>
        </w:rPr>
        <w:t xml:space="preserve">Chorley Building Society joins </w:t>
      </w:r>
      <w:r w:rsidR="00D652B1" w:rsidRPr="002D6F00">
        <w:rPr>
          <w:b/>
          <w:bCs/>
          <w:sz w:val="28"/>
          <w:szCs w:val="28"/>
        </w:rPr>
        <w:t>P</w:t>
      </w:r>
      <w:r w:rsidR="004210E0" w:rsidRPr="002D6F00">
        <w:rPr>
          <w:b/>
          <w:bCs/>
          <w:sz w:val="28"/>
          <w:szCs w:val="28"/>
        </w:rPr>
        <w:t>RIMIS</w:t>
      </w:r>
      <w:r w:rsidR="00D652B1" w:rsidRPr="002D6F00">
        <w:rPr>
          <w:b/>
          <w:bCs/>
          <w:sz w:val="28"/>
          <w:szCs w:val="28"/>
        </w:rPr>
        <w:t xml:space="preserve"> Mortgage Network</w:t>
      </w:r>
    </w:p>
    <w:p w14:paraId="051212E8" w14:textId="41AC689F" w:rsidR="00F44ACB" w:rsidRDefault="00F44ACB" w:rsidP="00D63AB8">
      <w:pPr>
        <w:spacing w:line="360" w:lineRule="auto"/>
        <w:jc w:val="both"/>
      </w:pPr>
      <w:r>
        <w:t xml:space="preserve">Chorley Building Society has </w:t>
      </w:r>
      <w:r w:rsidR="00C47C3F">
        <w:t>today</w:t>
      </w:r>
      <w:r>
        <w:t xml:space="preserve"> joined </w:t>
      </w:r>
      <w:r w:rsidR="00F96F80">
        <w:t xml:space="preserve">the </w:t>
      </w:r>
      <w:r w:rsidR="00D652B1">
        <w:t>P</w:t>
      </w:r>
      <w:r w:rsidR="004210E0">
        <w:t>RIMIS</w:t>
      </w:r>
      <w:r w:rsidR="00D652B1">
        <w:t xml:space="preserve"> Mortgage Network</w:t>
      </w:r>
      <w:r w:rsidR="00F96F80">
        <w:t xml:space="preserve"> lender panel</w:t>
      </w:r>
      <w:r w:rsidR="00D652B1">
        <w:t>.</w:t>
      </w:r>
      <w:r w:rsidR="00F96F80">
        <w:t xml:space="preserve"> </w:t>
      </w:r>
      <w:r>
        <w:t>Th</w:t>
      </w:r>
      <w:r w:rsidR="00831B69">
        <w:t>e</w:t>
      </w:r>
      <w:r>
        <w:t xml:space="preserve"> partnership gives </w:t>
      </w:r>
      <w:r w:rsidR="00D652B1">
        <w:t>P</w:t>
      </w:r>
      <w:r w:rsidR="004210E0">
        <w:t>RIMIS</w:t>
      </w:r>
      <w:r w:rsidR="008148A1">
        <w:t xml:space="preserve"> members</w:t>
      </w:r>
      <w:r>
        <w:t xml:space="preserve"> access to Chorley’s wide range of intermediary products which includes standard and specialist mortgages.</w:t>
      </w:r>
    </w:p>
    <w:p w14:paraId="18336FCD" w14:textId="4620CADD" w:rsidR="00224DDA" w:rsidRDefault="00224DDA" w:rsidP="003E167E">
      <w:pPr>
        <w:spacing w:line="360" w:lineRule="auto"/>
      </w:pPr>
      <w:r w:rsidRPr="00224DDA">
        <w:t>PRIMIS Mortgage Network is a long-established mortgage and protection network offering a comprehensive panel of mortgage lenders, as well as protection and general insurance providers.</w:t>
      </w:r>
      <w:r w:rsidR="00083870" w:rsidRPr="00083870">
        <w:t xml:space="preserve"> </w:t>
      </w:r>
    </w:p>
    <w:p w14:paraId="2428B6E6" w14:textId="77777777" w:rsidR="00D63AB8" w:rsidRDefault="000A6AF3" w:rsidP="003E167E">
      <w:pPr>
        <w:spacing w:line="360" w:lineRule="auto"/>
      </w:pPr>
      <w:r w:rsidRPr="000A6AF3">
        <w:t>The Network provides mortgage and protection advisers with extensive support, including training, events, business development, regulatory guidance, technology, and a broad product panel. Its mission is to help advisers achieve their goals and consistently deliver good, appropriate, customer outcomes.</w:t>
      </w:r>
      <w:r w:rsidR="002D6151" w:rsidRPr="002D6151">
        <w:t xml:space="preserve"> </w:t>
      </w:r>
    </w:p>
    <w:p w14:paraId="216C0DF9" w14:textId="0929D04C" w:rsidR="00F44ACB" w:rsidRDefault="00F44ACB" w:rsidP="003E167E">
      <w:pPr>
        <w:spacing w:line="360" w:lineRule="auto"/>
      </w:pPr>
      <w:r w:rsidRPr="003E167E">
        <w:rPr>
          <w:b/>
          <w:bCs/>
        </w:rPr>
        <w:t xml:space="preserve">Julie Goodwin, </w:t>
      </w:r>
      <w:r w:rsidR="00660B89" w:rsidRPr="003E167E">
        <w:rPr>
          <w:b/>
          <w:bCs/>
        </w:rPr>
        <w:t>H</w:t>
      </w:r>
      <w:r w:rsidRPr="003E167E">
        <w:rPr>
          <w:b/>
          <w:bCs/>
        </w:rPr>
        <w:t xml:space="preserve">ead of </w:t>
      </w:r>
      <w:r w:rsidR="00660B89" w:rsidRPr="003E167E">
        <w:rPr>
          <w:b/>
          <w:bCs/>
        </w:rPr>
        <w:t>B</w:t>
      </w:r>
      <w:r w:rsidRPr="003E167E">
        <w:rPr>
          <w:b/>
          <w:bCs/>
        </w:rPr>
        <w:t xml:space="preserve">usiness </w:t>
      </w:r>
      <w:r w:rsidR="00660B89" w:rsidRPr="003E167E">
        <w:rPr>
          <w:b/>
          <w:bCs/>
        </w:rPr>
        <w:t>D</w:t>
      </w:r>
      <w:r w:rsidRPr="003E167E">
        <w:rPr>
          <w:b/>
          <w:bCs/>
        </w:rPr>
        <w:t>evelopment at the Society said</w:t>
      </w:r>
      <w:r>
        <w:t>: “</w:t>
      </w:r>
      <w:r w:rsidR="0037740E">
        <w:t xml:space="preserve">We are thrilled to </w:t>
      </w:r>
      <w:r>
        <w:t xml:space="preserve">be part of the </w:t>
      </w:r>
      <w:r w:rsidR="00D652B1">
        <w:t>P</w:t>
      </w:r>
      <w:r w:rsidR="004210E0">
        <w:t>RIMIS</w:t>
      </w:r>
      <w:r w:rsidR="00D652B1">
        <w:t xml:space="preserve"> Mortgage </w:t>
      </w:r>
      <w:proofErr w:type="gramStart"/>
      <w:r w:rsidR="00D652B1">
        <w:t>network</w:t>
      </w:r>
      <w:r w:rsidR="00B66438">
        <w:t>, and</w:t>
      </w:r>
      <w:proofErr w:type="gramEnd"/>
      <w:r w:rsidR="00DE3FF9">
        <w:t xml:space="preserve"> look forward to</w:t>
      </w:r>
      <w:r w:rsidR="00B66438">
        <w:t xml:space="preserve"> </w:t>
      </w:r>
      <w:r w:rsidR="003C598E">
        <w:t xml:space="preserve">supporting </w:t>
      </w:r>
      <w:r w:rsidR="00B66438">
        <w:t>members</w:t>
      </w:r>
      <w:r w:rsidR="00FC2585">
        <w:t xml:space="preserve"> </w:t>
      </w:r>
      <w:r w:rsidR="003C598E">
        <w:t>with</w:t>
      </w:r>
      <w:r w:rsidR="00B66438">
        <w:t xml:space="preserve"> our</w:t>
      </w:r>
      <w:r>
        <w:t xml:space="preserve"> flexible approach to lending</w:t>
      </w:r>
      <w:r w:rsidR="003C598E">
        <w:t>.</w:t>
      </w:r>
      <w:r w:rsidR="00011477">
        <w:t xml:space="preserve"> We specialise in buy</w:t>
      </w:r>
      <w:r w:rsidR="0043772C">
        <w:t>-</w:t>
      </w:r>
      <w:r w:rsidR="00011477">
        <w:t>to</w:t>
      </w:r>
      <w:r w:rsidR="0043772C">
        <w:t>-</w:t>
      </w:r>
      <w:r w:rsidR="00011477">
        <w:t>let, self-build and later life lending and we are happy to help advisers with their complex cases</w:t>
      </w:r>
      <w:r w:rsidR="0043772C">
        <w:t xml:space="preserve">. </w:t>
      </w:r>
      <w:r w:rsidR="0037740E">
        <w:t xml:space="preserve">We look forward to working with </w:t>
      </w:r>
      <w:r w:rsidR="008F0E28">
        <w:t xml:space="preserve">PRIMIS </w:t>
      </w:r>
      <w:proofErr w:type="gramStart"/>
      <w:r w:rsidR="0037740E">
        <w:t>advis</w:t>
      </w:r>
      <w:r w:rsidR="00FE469F">
        <w:t>e</w:t>
      </w:r>
      <w:r w:rsidR="0037740E">
        <w:t>rs</w:t>
      </w:r>
      <w:r w:rsidR="00724BFA">
        <w:t>, and</w:t>
      </w:r>
      <w:proofErr w:type="gramEnd"/>
      <w:r w:rsidR="00724BFA">
        <w:t xml:space="preserve"> seeing the benefits </w:t>
      </w:r>
      <w:r w:rsidR="0037740E">
        <w:t>our individual underwritten service</w:t>
      </w:r>
      <w:r w:rsidR="00724BFA">
        <w:t xml:space="preserve"> </w:t>
      </w:r>
      <w:r w:rsidR="00FC2585">
        <w:t>brings their clients.”</w:t>
      </w:r>
      <w:r w:rsidR="0037740E">
        <w:t xml:space="preserve">  </w:t>
      </w:r>
    </w:p>
    <w:p w14:paraId="21819460" w14:textId="556ED2AA" w:rsidR="00AE7B24" w:rsidRDefault="003E167E" w:rsidP="003E167E">
      <w:pPr>
        <w:pStyle w:val="PlainText"/>
        <w:spacing w:line="360" w:lineRule="auto"/>
      </w:pPr>
      <w:r w:rsidRPr="003E167E">
        <w:rPr>
          <w:b/>
          <w:bCs/>
        </w:rPr>
        <w:t xml:space="preserve">Vikki Jefferies, Proposition Director, </w:t>
      </w:r>
      <w:r w:rsidR="00D652B1" w:rsidRPr="003E167E">
        <w:rPr>
          <w:b/>
          <w:bCs/>
        </w:rPr>
        <w:t>P</w:t>
      </w:r>
      <w:r w:rsidRPr="003E167E">
        <w:rPr>
          <w:b/>
          <w:bCs/>
        </w:rPr>
        <w:t xml:space="preserve">RIMIS </w:t>
      </w:r>
      <w:r w:rsidR="00D652B1" w:rsidRPr="003E167E">
        <w:rPr>
          <w:b/>
          <w:bCs/>
        </w:rPr>
        <w:t>Mortgage Network</w:t>
      </w:r>
      <w:r w:rsidR="00FE469F" w:rsidRPr="003E167E">
        <w:rPr>
          <w:b/>
          <w:bCs/>
        </w:rPr>
        <w:t>, commented:</w:t>
      </w:r>
      <w:r w:rsidR="00FE469F">
        <w:t xml:space="preserve"> “We’re </w:t>
      </w:r>
      <w:r w:rsidR="002D6151">
        <w:t xml:space="preserve">pleased </w:t>
      </w:r>
      <w:r w:rsidR="00FE469F">
        <w:t xml:space="preserve">to </w:t>
      </w:r>
      <w:r w:rsidR="00D652B1">
        <w:t xml:space="preserve">welcome Chorley Building Society to our network, </w:t>
      </w:r>
      <w:r w:rsidR="00D647CC">
        <w:t xml:space="preserve">in a move which </w:t>
      </w:r>
      <w:r w:rsidR="00D647CC" w:rsidRPr="00D647CC">
        <w:t>ensur</w:t>
      </w:r>
      <w:r w:rsidR="00D647CC">
        <w:t>es</w:t>
      </w:r>
      <w:r w:rsidR="00D647CC" w:rsidRPr="00D647CC">
        <w:t xml:space="preserve"> our brokers </w:t>
      </w:r>
      <w:r w:rsidR="001E529D">
        <w:t xml:space="preserve">continue to </w:t>
      </w:r>
      <w:r w:rsidR="00D647CC" w:rsidRPr="00D647CC">
        <w:t xml:space="preserve">have access to the broadest range of products available, </w:t>
      </w:r>
      <w:proofErr w:type="gramStart"/>
      <w:r w:rsidR="00D647CC" w:rsidRPr="00D647CC">
        <w:t>in order to</w:t>
      </w:r>
      <w:proofErr w:type="gramEnd"/>
      <w:r w:rsidR="00D647CC" w:rsidRPr="00D647CC">
        <w:t xml:space="preserve"> best serve their clients’ needs.</w:t>
      </w:r>
      <w:r w:rsidR="00D652B1">
        <w:t xml:space="preserve"> Their specialist lending products as well as their prime residential </w:t>
      </w:r>
      <w:r w:rsidR="002D6151">
        <w:t>products</w:t>
      </w:r>
      <w:r w:rsidR="00D652B1">
        <w:t xml:space="preserve"> </w:t>
      </w:r>
      <w:r w:rsidR="008E57FF">
        <w:t>will add</w:t>
      </w:r>
      <w:r w:rsidR="009D176B">
        <w:t xml:space="preserve"> real value </w:t>
      </w:r>
      <w:r w:rsidR="008E57FF">
        <w:t>to</w:t>
      </w:r>
      <w:r w:rsidR="00C153BF">
        <w:t xml:space="preserve"> </w:t>
      </w:r>
      <w:r w:rsidR="00FE469F">
        <w:t xml:space="preserve">our </w:t>
      </w:r>
      <w:r w:rsidR="00D652B1">
        <w:t>panel.”</w:t>
      </w:r>
    </w:p>
    <w:p w14:paraId="37D43610" w14:textId="77777777" w:rsidR="003E167E" w:rsidRDefault="003E167E" w:rsidP="00AE7B24">
      <w:pPr>
        <w:pStyle w:val="PlainText"/>
      </w:pPr>
    </w:p>
    <w:p w14:paraId="439222EA" w14:textId="585253E8" w:rsidR="003E167E" w:rsidRDefault="003E167E" w:rsidP="00AE7B24">
      <w:pPr>
        <w:pStyle w:val="PlainText"/>
      </w:pPr>
    </w:p>
    <w:p w14:paraId="6969D082" w14:textId="18BD8FC1" w:rsidR="003E167E" w:rsidRPr="003E167E" w:rsidRDefault="003E167E" w:rsidP="003E167E">
      <w:pPr>
        <w:pStyle w:val="PlainText"/>
        <w:jc w:val="center"/>
        <w:rPr>
          <w:b/>
          <w:bCs/>
        </w:rPr>
      </w:pPr>
      <w:r>
        <w:rPr>
          <w:b/>
          <w:bCs/>
        </w:rPr>
        <w:t>-ENDS-</w:t>
      </w:r>
    </w:p>
    <w:p w14:paraId="0325E572" w14:textId="77777777" w:rsidR="00371AED" w:rsidRDefault="00371AED" w:rsidP="00AE7B24">
      <w:pPr>
        <w:pStyle w:val="PlainText"/>
      </w:pPr>
    </w:p>
    <w:p w14:paraId="2C9CA75C" w14:textId="77777777" w:rsidR="00A01E22" w:rsidRPr="00694B99" w:rsidRDefault="00A01E22" w:rsidP="00A01E22">
      <w:pPr>
        <w:rPr>
          <w:b/>
        </w:rPr>
      </w:pPr>
      <w:r w:rsidRPr="00694B99">
        <w:rPr>
          <w:b/>
        </w:rPr>
        <w:t>Notes to Editors</w:t>
      </w:r>
    </w:p>
    <w:p w14:paraId="10CD4460" w14:textId="77777777" w:rsidR="00A01E22" w:rsidRPr="00694B99" w:rsidRDefault="00A01E22" w:rsidP="00A01E22">
      <w:pPr>
        <w:rPr>
          <w:rFonts w:cstheme="minorHAnsi"/>
        </w:rPr>
      </w:pPr>
      <w:r w:rsidRPr="00694B99">
        <w:rPr>
          <w:rFonts w:cstheme="minorHAnsi"/>
        </w:rPr>
        <w:t xml:space="preserve">Chorley Building Society was founded in 1859 to help local mill workers buy their homes and 161 years later, the Society </w:t>
      </w:r>
      <w:proofErr w:type="gramStart"/>
      <w:r w:rsidRPr="00694B99">
        <w:rPr>
          <w:rFonts w:cstheme="minorHAnsi"/>
        </w:rPr>
        <w:t>still remains</w:t>
      </w:r>
      <w:proofErr w:type="gramEnd"/>
      <w:r w:rsidRPr="00694B99">
        <w:rPr>
          <w:rFonts w:cstheme="minorHAnsi"/>
        </w:rPr>
        <w:t xml:space="preserve"> true to its traditional, mutual values of providing an individual service to all its members.</w:t>
      </w:r>
    </w:p>
    <w:p w14:paraId="2DC4C316" w14:textId="77777777" w:rsidR="00A01E22" w:rsidRPr="00694B99" w:rsidRDefault="00A01E22" w:rsidP="00A01E22">
      <w:pPr>
        <w:rPr>
          <w:rFonts w:cstheme="minorHAnsi"/>
        </w:rPr>
      </w:pPr>
      <w:r w:rsidRPr="00694B99">
        <w:rPr>
          <w:rFonts w:cstheme="minorHAnsi"/>
        </w:rPr>
        <w:t xml:space="preserve">The Society has three retail branches in the </w:t>
      </w:r>
      <w:proofErr w:type="gramStart"/>
      <w:r w:rsidRPr="00694B99">
        <w:rPr>
          <w:rFonts w:cstheme="minorHAnsi"/>
        </w:rPr>
        <w:t>North West</w:t>
      </w:r>
      <w:proofErr w:type="gramEnd"/>
      <w:r w:rsidRPr="00694B99">
        <w:rPr>
          <w:rFonts w:cstheme="minorHAnsi"/>
        </w:rPr>
        <w:t xml:space="preserve"> of England with its head office in Chorley, Lancashire.</w:t>
      </w:r>
    </w:p>
    <w:p w14:paraId="707CDCE9" w14:textId="77777777" w:rsidR="00A01E22" w:rsidRPr="00694B99" w:rsidRDefault="00A01E22" w:rsidP="00A01E22">
      <w:r w:rsidRPr="00694B99">
        <w:t>For further information on the products mentioned please contact:</w:t>
      </w:r>
    </w:p>
    <w:p w14:paraId="0133C026" w14:textId="77777777" w:rsidR="00A01E22" w:rsidRPr="00694B99" w:rsidRDefault="00A01E22" w:rsidP="00A01E22">
      <w:r w:rsidRPr="00694B99">
        <w:lastRenderedPageBreak/>
        <w:t>Clare Mahood</w:t>
      </w:r>
    </w:p>
    <w:p w14:paraId="395F1BB1" w14:textId="77777777" w:rsidR="00A01E22" w:rsidRPr="00694B99" w:rsidRDefault="002D14EE" w:rsidP="00A01E22">
      <w:r w:rsidRPr="00694B99">
        <w:t>T</w:t>
      </w:r>
      <w:r w:rsidR="00A01E22" w:rsidRPr="00694B99">
        <w:t xml:space="preserve"> </w:t>
      </w:r>
      <w:r w:rsidRPr="00694B99">
        <w:t>01257 237488</w:t>
      </w:r>
    </w:p>
    <w:p w14:paraId="10B61D63" w14:textId="5A25734F" w:rsidR="00F44ACB" w:rsidRPr="00694B99" w:rsidRDefault="00A01E22">
      <w:pPr>
        <w:rPr>
          <w:rStyle w:val="Hyperlink"/>
        </w:rPr>
      </w:pPr>
      <w:r w:rsidRPr="00694B99">
        <w:t xml:space="preserve">E </w:t>
      </w:r>
      <w:hyperlink r:id="rId10" w:history="1">
        <w:r w:rsidRPr="00694B99">
          <w:rPr>
            <w:rStyle w:val="Hyperlink"/>
          </w:rPr>
          <w:t>cmahood@chorleybs.co.uk</w:t>
        </w:r>
      </w:hyperlink>
    </w:p>
    <w:p w14:paraId="69C58F70" w14:textId="5B1CB18C" w:rsidR="00694B99" w:rsidRDefault="00694B99">
      <w:pPr>
        <w:rPr>
          <w:rStyle w:val="Hyperlink"/>
          <w:sz w:val="20"/>
          <w:szCs w:val="20"/>
        </w:rPr>
      </w:pPr>
    </w:p>
    <w:p w14:paraId="474251FA" w14:textId="77777777" w:rsidR="00694B99" w:rsidRPr="00F04442" w:rsidRDefault="00694B99" w:rsidP="00694B99">
      <w:r w:rsidRPr="00F04442">
        <w:rPr>
          <w:b/>
          <w:bCs/>
        </w:rPr>
        <w:t>About PRIMIS:</w:t>
      </w:r>
    </w:p>
    <w:p w14:paraId="564FCB25" w14:textId="77777777" w:rsidR="00694B99" w:rsidRPr="00F04442" w:rsidRDefault="00694B99" w:rsidP="00694B99">
      <w:r w:rsidRPr="00F04442">
        <w:t xml:space="preserve">PRIMIS Mortgage Network brings the power of First Complete Ltd, Advance Mortgage Funding </w:t>
      </w:r>
      <w:proofErr w:type="gramStart"/>
      <w:r w:rsidRPr="00F04442">
        <w:t>Limited</w:t>
      </w:r>
      <w:proofErr w:type="gramEnd"/>
      <w:r w:rsidRPr="00F04442">
        <w:t xml:space="preserve">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p>
    <w:p w14:paraId="4E3136CA" w14:textId="77777777" w:rsidR="00694B99" w:rsidRPr="00F04442" w:rsidRDefault="00694B99" w:rsidP="00694B99">
      <w:pPr>
        <w:rPr>
          <w:b/>
          <w:bCs/>
        </w:rPr>
      </w:pPr>
      <w:r w:rsidRPr="00F04442">
        <w:rPr>
          <w:b/>
          <w:bCs/>
        </w:rPr>
        <w:t>For further information please contact: </w:t>
      </w:r>
    </w:p>
    <w:p w14:paraId="510FAFE2" w14:textId="77777777" w:rsidR="00694B99" w:rsidRPr="00F04442" w:rsidRDefault="00694B99" w:rsidP="00694B99">
      <w:r w:rsidRPr="00F04442">
        <w:t>Name: Dan Edwards   </w:t>
      </w:r>
    </w:p>
    <w:p w14:paraId="61DB5C66" w14:textId="77777777" w:rsidR="00694B99" w:rsidRPr="00F04442" w:rsidRDefault="00694B99" w:rsidP="00694B99">
      <w:r w:rsidRPr="00F04442">
        <w:t>Telephone: +44 (0)7492062571</w:t>
      </w:r>
    </w:p>
    <w:p w14:paraId="37749317" w14:textId="77777777" w:rsidR="00694B99" w:rsidRPr="00F04442" w:rsidRDefault="00694B99" w:rsidP="00694B99">
      <w:pPr>
        <w:rPr>
          <w:u w:val="single"/>
          <w:lang w:val="en-US"/>
        </w:rPr>
      </w:pPr>
      <w:r w:rsidRPr="00F04442">
        <w:t xml:space="preserve">E-mail: </w:t>
      </w:r>
      <w:hyperlink r:id="rId11" w:history="1">
        <w:r w:rsidRPr="00230C58">
          <w:rPr>
            <w:rStyle w:val="Hyperlink"/>
            <w:b/>
            <w:bCs/>
            <w:color w:val="auto"/>
          </w:rPr>
          <w:t>d.edwards@rostrum.agency</w:t>
        </w:r>
      </w:hyperlink>
    </w:p>
    <w:p w14:paraId="76D43D58" w14:textId="77777777" w:rsidR="00694B99" w:rsidRPr="00D652B1" w:rsidRDefault="00694B99">
      <w:pPr>
        <w:rPr>
          <w:sz w:val="20"/>
          <w:szCs w:val="20"/>
        </w:rPr>
      </w:pPr>
    </w:p>
    <w:sectPr w:rsidR="00694B99" w:rsidRPr="00D652B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6C40" w14:textId="77777777" w:rsidR="00EC77A0" w:rsidRDefault="00EC77A0" w:rsidP="00624CDA">
      <w:pPr>
        <w:spacing w:after="0" w:line="240" w:lineRule="auto"/>
      </w:pPr>
      <w:r>
        <w:separator/>
      </w:r>
    </w:p>
  </w:endnote>
  <w:endnote w:type="continuationSeparator" w:id="0">
    <w:p w14:paraId="45193905" w14:textId="77777777" w:rsidR="00EC77A0" w:rsidRDefault="00EC77A0" w:rsidP="00624CDA">
      <w:pPr>
        <w:spacing w:after="0" w:line="240" w:lineRule="auto"/>
      </w:pPr>
      <w:r>
        <w:continuationSeparator/>
      </w:r>
    </w:p>
  </w:endnote>
  <w:endnote w:type="continuationNotice" w:id="1">
    <w:p w14:paraId="58BB2B34" w14:textId="77777777" w:rsidR="00EC77A0" w:rsidRDefault="00EC7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05F0" w14:textId="77777777" w:rsidR="00EC77A0" w:rsidRDefault="00EC77A0" w:rsidP="00624CDA">
      <w:pPr>
        <w:spacing w:after="0" w:line="240" w:lineRule="auto"/>
      </w:pPr>
      <w:r>
        <w:separator/>
      </w:r>
    </w:p>
  </w:footnote>
  <w:footnote w:type="continuationSeparator" w:id="0">
    <w:p w14:paraId="2FFC79EA" w14:textId="77777777" w:rsidR="00EC77A0" w:rsidRDefault="00EC77A0" w:rsidP="00624CDA">
      <w:pPr>
        <w:spacing w:after="0" w:line="240" w:lineRule="auto"/>
      </w:pPr>
      <w:r>
        <w:continuationSeparator/>
      </w:r>
    </w:p>
  </w:footnote>
  <w:footnote w:type="continuationNotice" w:id="1">
    <w:p w14:paraId="7110F2E1" w14:textId="77777777" w:rsidR="00EC77A0" w:rsidRDefault="00EC7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4769" w14:textId="3CB94B22" w:rsidR="00624CDA" w:rsidRDefault="002D6F00">
    <w:pPr>
      <w:pStyle w:val="Header"/>
    </w:pPr>
    <w:r>
      <w:rPr>
        <w:noProof/>
      </w:rPr>
      <w:drawing>
        <wp:anchor distT="0" distB="0" distL="114300" distR="114300" simplePos="0" relativeHeight="251658241" behindDoc="1" locked="0" layoutInCell="1" allowOverlap="1" wp14:anchorId="53A5B084" wp14:editId="4F042872">
          <wp:simplePos x="0" y="0"/>
          <wp:positionH relativeFrom="margin">
            <wp:posOffset>-628650</wp:posOffset>
          </wp:positionH>
          <wp:positionV relativeFrom="paragraph">
            <wp:posOffset>-290830</wp:posOffset>
          </wp:positionV>
          <wp:extent cx="1933575" cy="628015"/>
          <wp:effectExtent l="0" t="0" r="9525" b="635"/>
          <wp:wrapTight wrapText="bothSides">
            <wp:wrapPolygon edited="0">
              <wp:start x="0" y="0"/>
              <wp:lineTo x="0" y="20967"/>
              <wp:lineTo x="21494" y="20967"/>
              <wp:lineTo x="21494" y="0"/>
              <wp:lineTo x="0" y="0"/>
            </wp:wrapPolygon>
          </wp:wrapTight>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CDA">
      <w:rPr>
        <w:noProof/>
      </w:rPr>
      <w:drawing>
        <wp:anchor distT="0" distB="0" distL="114300" distR="114300" simplePos="0" relativeHeight="251658240" behindDoc="1" locked="0" layoutInCell="1" allowOverlap="1" wp14:anchorId="12C067E4" wp14:editId="5785831A">
          <wp:simplePos x="0" y="0"/>
          <wp:positionH relativeFrom="margin">
            <wp:posOffset>5105400</wp:posOffset>
          </wp:positionH>
          <wp:positionV relativeFrom="paragraph">
            <wp:posOffset>-363855</wp:posOffset>
          </wp:positionV>
          <wp:extent cx="1371600" cy="701040"/>
          <wp:effectExtent l="0" t="0" r="0" b="3810"/>
          <wp:wrapTight wrapText="bothSides">
            <wp:wrapPolygon edited="0">
              <wp:start x="0" y="0"/>
              <wp:lineTo x="0" y="21130"/>
              <wp:lineTo x="21300" y="21130"/>
              <wp:lineTo x="2130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CB"/>
    <w:rsid w:val="00011477"/>
    <w:rsid w:val="00044993"/>
    <w:rsid w:val="00083870"/>
    <w:rsid w:val="000A6AF3"/>
    <w:rsid w:val="000E22D9"/>
    <w:rsid w:val="001308BD"/>
    <w:rsid w:val="00143F3D"/>
    <w:rsid w:val="00194968"/>
    <w:rsid w:val="001E0E8F"/>
    <w:rsid w:val="001E4CE2"/>
    <w:rsid w:val="001E529D"/>
    <w:rsid w:val="00212B65"/>
    <w:rsid w:val="00224DDA"/>
    <w:rsid w:val="00233980"/>
    <w:rsid w:val="00267712"/>
    <w:rsid w:val="00275E66"/>
    <w:rsid w:val="00293EF1"/>
    <w:rsid w:val="002D14EE"/>
    <w:rsid w:val="002D6151"/>
    <w:rsid w:val="002D6F00"/>
    <w:rsid w:val="002F44CC"/>
    <w:rsid w:val="00312B9B"/>
    <w:rsid w:val="00371AED"/>
    <w:rsid w:val="0037740E"/>
    <w:rsid w:val="003C598E"/>
    <w:rsid w:val="003E167E"/>
    <w:rsid w:val="004210E0"/>
    <w:rsid w:val="0043772C"/>
    <w:rsid w:val="00477445"/>
    <w:rsid w:val="004D5E95"/>
    <w:rsid w:val="00624CDA"/>
    <w:rsid w:val="00631632"/>
    <w:rsid w:val="00660B89"/>
    <w:rsid w:val="00694B99"/>
    <w:rsid w:val="006C0141"/>
    <w:rsid w:val="00710E7F"/>
    <w:rsid w:val="0071261F"/>
    <w:rsid w:val="00724BFA"/>
    <w:rsid w:val="008148A1"/>
    <w:rsid w:val="00831B69"/>
    <w:rsid w:val="008A6E82"/>
    <w:rsid w:val="008E57FF"/>
    <w:rsid w:val="008F0E28"/>
    <w:rsid w:val="00955D77"/>
    <w:rsid w:val="009D176B"/>
    <w:rsid w:val="00A01E22"/>
    <w:rsid w:val="00A91E3E"/>
    <w:rsid w:val="00AE7B24"/>
    <w:rsid w:val="00B56A14"/>
    <w:rsid w:val="00B66438"/>
    <w:rsid w:val="00C153BF"/>
    <w:rsid w:val="00C47C3F"/>
    <w:rsid w:val="00C5793C"/>
    <w:rsid w:val="00D46EB6"/>
    <w:rsid w:val="00D50C72"/>
    <w:rsid w:val="00D63AB8"/>
    <w:rsid w:val="00D647CC"/>
    <w:rsid w:val="00D652B1"/>
    <w:rsid w:val="00DC0B81"/>
    <w:rsid w:val="00DE3FF9"/>
    <w:rsid w:val="00DF2929"/>
    <w:rsid w:val="00EC77A0"/>
    <w:rsid w:val="00F44ACB"/>
    <w:rsid w:val="00F96F80"/>
    <w:rsid w:val="00FC2585"/>
    <w:rsid w:val="00FE469F"/>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D3A9"/>
  <w15:chartTrackingRefBased/>
  <w15:docId w15:val="{1A5948BF-F936-4A64-B625-6E34648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6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469F"/>
    <w:rPr>
      <w:rFonts w:ascii="Calibri" w:hAnsi="Calibri"/>
      <w:szCs w:val="21"/>
    </w:rPr>
  </w:style>
  <w:style w:type="character" w:styleId="Hyperlink">
    <w:name w:val="Hyperlink"/>
    <w:basedOn w:val="DefaultParagraphFont"/>
    <w:uiPriority w:val="99"/>
    <w:unhideWhenUsed/>
    <w:rsid w:val="00A01E22"/>
    <w:rPr>
      <w:color w:val="0563C1" w:themeColor="hyperlink"/>
      <w:u w:val="single"/>
    </w:rPr>
  </w:style>
  <w:style w:type="paragraph" w:styleId="Header">
    <w:name w:val="header"/>
    <w:basedOn w:val="Normal"/>
    <w:link w:val="HeaderChar"/>
    <w:uiPriority w:val="99"/>
    <w:unhideWhenUsed/>
    <w:rsid w:val="0062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CDA"/>
  </w:style>
  <w:style w:type="paragraph" w:styleId="Footer">
    <w:name w:val="footer"/>
    <w:basedOn w:val="Normal"/>
    <w:link w:val="FooterChar"/>
    <w:uiPriority w:val="99"/>
    <w:unhideWhenUsed/>
    <w:rsid w:val="0062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dwards@rostrum.agency" TargetMode="External"/><Relationship Id="rId5" Type="http://schemas.openxmlformats.org/officeDocument/2006/relationships/styles" Target="styles.xml"/><Relationship Id="rId10" Type="http://schemas.openxmlformats.org/officeDocument/2006/relationships/hyperlink" Target="mailto:cmahood@chorleyb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4" ma:contentTypeDescription="Create a new document." ma:contentTypeScope="" ma:versionID="0e63202c1ee1e3e4954ea560eea15889">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4f201044537843546c223edc7ab4c122"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58590-07C5-402F-B98C-3FCFA584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14094-C447-434E-80C6-BA9F0127C1B7}">
  <ds:schemaRefs>
    <ds:schemaRef ds:uri="http://schemas.microsoft.com/office/2006/metadata/properties"/>
    <ds:schemaRef ds:uri="http://schemas.microsoft.com/office/infopath/2007/PartnerControls"/>
    <ds:schemaRef ds:uri="603668b8-4c92-46f4-ba2e-8870bf4419b2"/>
  </ds:schemaRefs>
</ds:datastoreItem>
</file>

<file path=customXml/itemProps3.xml><?xml version="1.0" encoding="utf-8"?>
<ds:datastoreItem xmlns:ds="http://schemas.openxmlformats.org/officeDocument/2006/customXml" ds:itemID="{AA990626-CCEB-45F8-868B-DAC304595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Chorley Building Society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Mahood</dc:creator>
  <cp:keywords/>
  <dc:description/>
  <cp:lastModifiedBy>Dan Edwards</cp:lastModifiedBy>
  <cp:revision>27</cp:revision>
  <dcterms:created xsi:type="dcterms:W3CDTF">2022-05-18T11:02:00Z</dcterms:created>
  <dcterms:modified xsi:type="dcterms:W3CDTF">2022-05-18T13:00:00Z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