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9360F" w14:textId="77777777" w:rsidR="006E6048" w:rsidRPr="003102DA" w:rsidRDefault="006E6048" w:rsidP="006E6048">
      <w:pPr>
        <w:shd w:val="clear" w:color="auto" w:fill="FFFFFF"/>
        <w:spacing w:line="360" w:lineRule="atLeast"/>
        <w:jc w:val="right"/>
        <w:textAlignment w:val="baseline"/>
        <w:rPr>
          <w:rFonts w:ascii="Arial" w:hAnsi="Arial" w:cs="Arial"/>
          <w:b/>
          <w:bCs/>
          <w:color w:val="111111"/>
          <w:sz w:val="20"/>
          <w:szCs w:val="20"/>
          <w:bdr w:val="none" w:sz="0" w:space="0" w:color="auto" w:frame="1"/>
        </w:rPr>
      </w:pPr>
      <w:r w:rsidRPr="003102DA">
        <w:rPr>
          <w:rFonts w:ascii="Arial" w:hAnsi="Arial" w:cs="Arial"/>
          <w:noProof/>
          <w:sz w:val="20"/>
          <w:szCs w:val="20"/>
          <w:lang w:eastAsia="en-GB"/>
        </w:rPr>
        <w:drawing>
          <wp:inline distT="0" distB="0" distL="0" distR="0" wp14:anchorId="1B09830F" wp14:editId="56F5916B">
            <wp:extent cx="3752850" cy="1327482"/>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61110" cy="1330404"/>
                    </a:xfrm>
                    <a:prstGeom prst="rect">
                      <a:avLst/>
                    </a:prstGeom>
                    <a:noFill/>
                    <a:ln>
                      <a:noFill/>
                    </a:ln>
                  </pic:spPr>
                </pic:pic>
              </a:graphicData>
            </a:graphic>
          </wp:inline>
        </w:drawing>
      </w:r>
    </w:p>
    <w:p w14:paraId="15EBDA78" w14:textId="77777777" w:rsidR="006E6048" w:rsidRPr="003102DA" w:rsidRDefault="006E6048" w:rsidP="006E6048">
      <w:pPr>
        <w:shd w:val="clear" w:color="auto" w:fill="FFFFFF"/>
        <w:spacing w:line="360" w:lineRule="atLeast"/>
        <w:jc w:val="center"/>
        <w:textAlignment w:val="baseline"/>
        <w:rPr>
          <w:rFonts w:ascii="Arial" w:hAnsi="Arial" w:cs="Arial"/>
          <w:b/>
          <w:bCs/>
          <w:color w:val="111111"/>
          <w:sz w:val="20"/>
          <w:szCs w:val="20"/>
          <w:bdr w:val="none" w:sz="0" w:space="0" w:color="auto" w:frame="1"/>
        </w:rPr>
      </w:pPr>
    </w:p>
    <w:p w14:paraId="1428F6E0" w14:textId="77777777" w:rsidR="006E6048" w:rsidRPr="003102DA" w:rsidRDefault="006E6048" w:rsidP="006E6048">
      <w:pPr>
        <w:shd w:val="clear" w:color="auto" w:fill="FFFFFF"/>
        <w:spacing w:line="360" w:lineRule="atLeast"/>
        <w:textAlignment w:val="baseline"/>
        <w:rPr>
          <w:rFonts w:ascii="Arial" w:hAnsi="Arial" w:cs="Arial"/>
          <w:b/>
          <w:bCs/>
          <w:color w:val="111111"/>
          <w:sz w:val="20"/>
          <w:szCs w:val="20"/>
          <w:bdr w:val="none" w:sz="0" w:space="0" w:color="auto" w:frame="1"/>
        </w:rPr>
      </w:pPr>
      <w:r w:rsidRPr="003102DA">
        <w:rPr>
          <w:rFonts w:ascii="Arial" w:hAnsi="Arial" w:cs="Arial"/>
          <w:b/>
          <w:bCs/>
          <w:color w:val="111111"/>
          <w:sz w:val="20"/>
          <w:szCs w:val="20"/>
          <w:bdr w:val="none" w:sz="0" w:space="0" w:color="auto" w:frame="1"/>
        </w:rPr>
        <w:t>PRESS RELEASE</w:t>
      </w:r>
    </w:p>
    <w:p w14:paraId="0293BB95" w14:textId="49B584A4" w:rsidR="006E6048" w:rsidRPr="00AF432C" w:rsidRDefault="00AF432C" w:rsidP="006E6048">
      <w:pPr>
        <w:shd w:val="clear" w:color="auto" w:fill="FFFFFF"/>
        <w:spacing w:line="360" w:lineRule="atLeast"/>
        <w:textAlignment w:val="baseline"/>
        <w:rPr>
          <w:rFonts w:ascii="Arial" w:hAnsi="Arial" w:cs="Arial"/>
          <w:b/>
          <w:bCs/>
          <w:sz w:val="20"/>
          <w:szCs w:val="20"/>
          <w:bdr w:val="none" w:sz="0" w:space="0" w:color="auto" w:frame="1"/>
        </w:rPr>
      </w:pPr>
      <w:r w:rsidRPr="00AF432C">
        <w:rPr>
          <w:rFonts w:ascii="Arial" w:hAnsi="Arial" w:cs="Arial"/>
          <w:b/>
          <w:bCs/>
          <w:sz w:val="20"/>
          <w:szCs w:val="20"/>
          <w:bdr w:val="none" w:sz="0" w:space="0" w:color="auto" w:frame="1"/>
        </w:rPr>
        <w:t>24</w:t>
      </w:r>
      <w:r w:rsidR="006E6048" w:rsidRPr="00AF432C">
        <w:rPr>
          <w:rFonts w:ascii="Arial" w:hAnsi="Arial" w:cs="Arial"/>
          <w:b/>
          <w:bCs/>
          <w:sz w:val="20"/>
          <w:szCs w:val="20"/>
          <w:bdr w:val="none" w:sz="0" w:space="0" w:color="auto" w:frame="1"/>
        </w:rPr>
        <w:t>/</w:t>
      </w:r>
      <w:r w:rsidR="003102DA" w:rsidRPr="00AF432C">
        <w:rPr>
          <w:rFonts w:ascii="Arial" w:hAnsi="Arial" w:cs="Arial"/>
          <w:b/>
          <w:bCs/>
          <w:sz w:val="20"/>
          <w:szCs w:val="20"/>
          <w:bdr w:val="none" w:sz="0" w:space="0" w:color="auto" w:frame="1"/>
        </w:rPr>
        <w:t>1</w:t>
      </w:r>
      <w:r w:rsidR="006E6048" w:rsidRPr="00AF432C">
        <w:rPr>
          <w:rFonts w:ascii="Arial" w:hAnsi="Arial" w:cs="Arial"/>
          <w:b/>
          <w:bCs/>
          <w:sz w:val="20"/>
          <w:szCs w:val="20"/>
          <w:bdr w:val="none" w:sz="0" w:space="0" w:color="auto" w:frame="1"/>
        </w:rPr>
        <w:t>/</w:t>
      </w:r>
      <w:r w:rsidR="003102DA" w:rsidRPr="00AF432C">
        <w:rPr>
          <w:rFonts w:ascii="Arial" w:hAnsi="Arial" w:cs="Arial"/>
          <w:b/>
          <w:bCs/>
          <w:sz w:val="20"/>
          <w:szCs w:val="20"/>
          <w:bdr w:val="none" w:sz="0" w:space="0" w:color="auto" w:frame="1"/>
        </w:rPr>
        <w:t>22</w:t>
      </w:r>
    </w:p>
    <w:p w14:paraId="788FEC30" w14:textId="77777777" w:rsidR="006E6048" w:rsidRPr="003102DA" w:rsidRDefault="006E6048" w:rsidP="006E6048">
      <w:pPr>
        <w:shd w:val="clear" w:color="auto" w:fill="FFFFFF"/>
        <w:spacing w:line="360" w:lineRule="atLeast"/>
        <w:textAlignment w:val="baseline"/>
        <w:rPr>
          <w:rFonts w:ascii="Arial" w:hAnsi="Arial" w:cs="Arial"/>
          <w:b/>
          <w:bCs/>
          <w:color w:val="111111"/>
          <w:sz w:val="20"/>
          <w:szCs w:val="20"/>
          <w:bdr w:val="none" w:sz="0" w:space="0" w:color="auto" w:frame="1"/>
        </w:rPr>
      </w:pPr>
    </w:p>
    <w:p w14:paraId="75D8332C" w14:textId="29D3AE08" w:rsidR="006E6048" w:rsidRPr="003102DA" w:rsidRDefault="006E6048" w:rsidP="006E6048">
      <w:pPr>
        <w:jc w:val="center"/>
        <w:rPr>
          <w:rFonts w:ascii="Arial" w:hAnsi="Arial" w:cs="Arial"/>
          <w:b/>
          <w:bCs/>
          <w:sz w:val="28"/>
          <w:szCs w:val="28"/>
        </w:rPr>
      </w:pPr>
      <w:r w:rsidRPr="003102DA">
        <w:rPr>
          <w:rFonts w:ascii="Arial" w:hAnsi="Arial" w:cs="Arial"/>
          <w:b/>
          <w:bCs/>
          <w:sz w:val="28"/>
          <w:szCs w:val="28"/>
        </w:rPr>
        <w:t xml:space="preserve">Vernon </w:t>
      </w:r>
      <w:r w:rsidR="00B74305">
        <w:rPr>
          <w:rFonts w:ascii="Arial" w:hAnsi="Arial" w:cs="Arial"/>
          <w:b/>
          <w:bCs/>
          <w:sz w:val="28"/>
          <w:szCs w:val="28"/>
        </w:rPr>
        <w:t>B</w:t>
      </w:r>
      <w:r w:rsidRPr="003102DA">
        <w:rPr>
          <w:rFonts w:ascii="Arial" w:hAnsi="Arial" w:cs="Arial"/>
          <w:b/>
          <w:bCs/>
          <w:sz w:val="28"/>
          <w:szCs w:val="28"/>
        </w:rPr>
        <w:t>uilding Society teams up with P</w:t>
      </w:r>
      <w:r w:rsidR="00684D10">
        <w:rPr>
          <w:rFonts w:ascii="Arial" w:hAnsi="Arial" w:cs="Arial"/>
          <w:b/>
          <w:bCs/>
          <w:sz w:val="28"/>
          <w:szCs w:val="28"/>
        </w:rPr>
        <w:t>RIMIS</w:t>
      </w:r>
      <w:r w:rsidRPr="003102DA">
        <w:rPr>
          <w:rFonts w:ascii="Arial" w:hAnsi="Arial" w:cs="Arial"/>
          <w:b/>
          <w:bCs/>
          <w:sz w:val="28"/>
          <w:szCs w:val="28"/>
        </w:rPr>
        <w:t xml:space="preserve"> Mortgage Network</w:t>
      </w:r>
    </w:p>
    <w:p w14:paraId="02300ACF" w14:textId="77777777" w:rsidR="006E6048" w:rsidRPr="003102DA" w:rsidRDefault="006E6048" w:rsidP="006E6048">
      <w:pPr>
        <w:rPr>
          <w:rFonts w:ascii="Arial" w:hAnsi="Arial" w:cs="Arial"/>
          <w:sz w:val="20"/>
          <w:szCs w:val="20"/>
        </w:rPr>
      </w:pPr>
    </w:p>
    <w:p w14:paraId="08325B5A" w14:textId="5DDE4F11" w:rsidR="00B74305" w:rsidRDefault="006E6048" w:rsidP="006E6048">
      <w:pPr>
        <w:rPr>
          <w:rFonts w:ascii="Arial" w:hAnsi="Arial" w:cs="Arial"/>
          <w:bCs/>
          <w:sz w:val="24"/>
          <w:szCs w:val="24"/>
        </w:rPr>
      </w:pPr>
      <w:r w:rsidRPr="003102DA">
        <w:rPr>
          <w:rFonts w:ascii="Arial" w:hAnsi="Arial" w:cs="Arial"/>
          <w:bCs/>
          <w:sz w:val="24"/>
          <w:szCs w:val="24"/>
        </w:rPr>
        <w:t>Vernon Building Society has partnered with mortgage network P</w:t>
      </w:r>
      <w:r w:rsidR="00684D10">
        <w:rPr>
          <w:rFonts w:ascii="Arial" w:hAnsi="Arial" w:cs="Arial"/>
          <w:bCs/>
          <w:sz w:val="24"/>
          <w:szCs w:val="24"/>
        </w:rPr>
        <w:t>RIMIS</w:t>
      </w:r>
      <w:r w:rsidR="00B74305">
        <w:rPr>
          <w:rFonts w:ascii="Arial" w:hAnsi="Arial" w:cs="Arial"/>
          <w:bCs/>
          <w:sz w:val="24"/>
          <w:szCs w:val="24"/>
        </w:rPr>
        <w:t xml:space="preserve">, </w:t>
      </w:r>
      <w:r w:rsidRPr="003102DA">
        <w:rPr>
          <w:rFonts w:ascii="Arial" w:hAnsi="Arial" w:cs="Arial"/>
          <w:bCs/>
          <w:sz w:val="24"/>
          <w:szCs w:val="24"/>
        </w:rPr>
        <w:t>enabl</w:t>
      </w:r>
      <w:r w:rsidR="00B74305">
        <w:rPr>
          <w:rFonts w:ascii="Arial" w:hAnsi="Arial" w:cs="Arial"/>
          <w:bCs/>
          <w:sz w:val="24"/>
          <w:szCs w:val="24"/>
        </w:rPr>
        <w:t>ing</w:t>
      </w:r>
      <w:r w:rsidRPr="003102DA">
        <w:rPr>
          <w:rFonts w:ascii="Arial" w:hAnsi="Arial" w:cs="Arial"/>
          <w:bCs/>
          <w:sz w:val="24"/>
          <w:szCs w:val="24"/>
        </w:rPr>
        <w:t xml:space="preserve"> the network’s appointed representatives to access its mortgage products.</w:t>
      </w:r>
    </w:p>
    <w:p w14:paraId="416DCC42" w14:textId="4DED363E" w:rsidR="006E6048" w:rsidRPr="003102DA" w:rsidRDefault="006E6048" w:rsidP="006E6048">
      <w:pPr>
        <w:rPr>
          <w:rFonts w:ascii="Arial" w:hAnsi="Arial" w:cs="Arial"/>
          <w:bCs/>
          <w:sz w:val="24"/>
          <w:szCs w:val="24"/>
        </w:rPr>
      </w:pPr>
      <w:r w:rsidRPr="003102DA">
        <w:rPr>
          <w:rFonts w:ascii="Arial" w:hAnsi="Arial" w:cs="Arial"/>
          <w:bCs/>
          <w:sz w:val="24"/>
          <w:szCs w:val="24"/>
        </w:rPr>
        <w:t>P</w:t>
      </w:r>
      <w:r w:rsidR="00684D10">
        <w:rPr>
          <w:rFonts w:ascii="Arial" w:hAnsi="Arial" w:cs="Arial"/>
          <w:bCs/>
          <w:sz w:val="24"/>
          <w:szCs w:val="24"/>
        </w:rPr>
        <w:t>RIMIS</w:t>
      </w:r>
      <w:r w:rsidR="00B671EE">
        <w:rPr>
          <w:rFonts w:ascii="Arial" w:hAnsi="Arial" w:cs="Arial"/>
          <w:bCs/>
          <w:sz w:val="24"/>
          <w:szCs w:val="24"/>
        </w:rPr>
        <w:t>’</w:t>
      </w:r>
      <w:r w:rsidRPr="003102DA">
        <w:rPr>
          <w:rFonts w:ascii="Arial" w:hAnsi="Arial" w:cs="Arial"/>
          <w:bCs/>
          <w:sz w:val="24"/>
          <w:szCs w:val="24"/>
        </w:rPr>
        <w:t xml:space="preserve"> appointed representatives will now be able to help clients benefit from Vernon’s</w:t>
      </w:r>
      <w:r w:rsidR="00B74305">
        <w:rPr>
          <w:rFonts w:ascii="Arial" w:hAnsi="Arial" w:cs="Arial"/>
          <w:bCs/>
          <w:sz w:val="24"/>
          <w:szCs w:val="24"/>
        </w:rPr>
        <w:t xml:space="preserve"> wide range of </w:t>
      </w:r>
      <w:r w:rsidR="00D86691">
        <w:rPr>
          <w:rFonts w:ascii="Arial" w:hAnsi="Arial" w:cs="Arial"/>
          <w:bCs/>
          <w:sz w:val="24"/>
          <w:szCs w:val="24"/>
        </w:rPr>
        <w:t>mortgages</w:t>
      </w:r>
      <w:r w:rsidR="00B74305">
        <w:rPr>
          <w:rFonts w:ascii="Arial" w:hAnsi="Arial" w:cs="Arial"/>
          <w:bCs/>
          <w:sz w:val="24"/>
          <w:szCs w:val="24"/>
        </w:rPr>
        <w:t xml:space="preserve"> alongside its</w:t>
      </w:r>
      <w:r w:rsidRPr="003102DA">
        <w:rPr>
          <w:rFonts w:ascii="Arial" w:hAnsi="Arial" w:cs="Arial"/>
          <w:bCs/>
          <w:sz w:val="24"/>
          <w:szCs w:val="24"/>
        </w:rPr>
        <w:t xml:space="preserve"> specialist lending expertise and knowledge.</w:t>
      </w:r>
    </w:p>
    <w:p w14:paraId="7761C0AB" w14:textId="5F9167E8" w:rsidR="006E6048" w:rsidRDefault="00E50C8A" w:rsidP="006E6048">
      <w:pPr>
        <w:rPr>
          <w:rFonts w:ascii="Arial" w:hAnsi="Arial" w:cs="Arial"/>
          <w:color w:val="222222"/>
          <w:sz w:val="24"/>
          <w:szCs w:val="24"/>
        </w:rPr>
      </w:pPr>
      <w:r>
        <w:rPr>
          <w:rFonts w:ascii="Arial" w:hAnsi="Arial" w:cs="Arial"/>
          <w:bCs/>
          <w:color w:val="222222"/>
          <w:sz w:val="24"/>
          <w:szCs w:val="24"/>
        </w:rPr>
        <w:t xml:space="preserve">The </w:t>
      </w:r>
      <w:r w:rsidR="006E6048" w:rsidRPr="003102DA">
        <w:rPr>
          <w:rFonts w:ascii="Arial" w:hAnsi="Arial" w:cs="Arial"/>
          <w:bCs/>
          <w:color w:val="222222"/>
          <w:sz w:val="24"/>
          <w:szCs w:val="24"/>
        </w:rPr>
        <w:t>Stockport</w:t>
      </w:r>
      <w:r>
        <w:rPr>
          <w:rFonts w:ascii="Arial" w:hAnsi="Arial" w:cs="Arial"/>
          <w:bCs/>
          <w:color w:val="222222"/>
          <w:sz w:val="24"/>
          <w:szCs w:val="24"/>
        </w:rPr>
        <w:t>-based</w:t>
      </w:r>
      <w:r w:rsidR="006E6048" w:rsidRPr="003102DA">
        <w:rPr>
          <w:rFonts w:ascii="Arial" w:hAnsi="Arial" w:cs="Arial"/>
          <w:bCs/>
          <w:color w:val="222222"/>
          <w:sz w:val="24"/>
          <w:szCs w:val="24"/>
        </w:rPr>
        <w:t xml:space="preserve"> building society offers bespoke lending solutions to mainstream borrowers</w:t>
      </w:r>
      <w:r w:rsidR="003E1A9B">
        <w:rPr>
          <w:rFonts w:ascii="Arial" w:hAnsi="Arial" w:cs="Arial"/>
          <w:bCs/>
          <w:color w:val="222222"/>
          <w:sz w:val="24"/>
          <w:szCs w:val="24"/>
        </w:rPr>
        <w:t>,</w:t>
      </w:r>
      <w:r w:rsidR="006E6048" w:rsidRPr="003102DA">
        <w:rPr>
          <w:rFonts w:ascii="Arial" w:hAnsi="Arial" w:cs="Arial"/>
          <w:bCs/>
          <w:color w:val="222222"/>
          <w:sz w:val="24"/>
          <w:szCs w:val="24"/>
        </w:rPr>
        <w:t xml:space="preserve"> as well as those with more individual requirements</w:t>
      </w:r>
      <w:r w:rsidR="006E6048" w:rsidRPr="25E37C82">
        <w:rPr>
          <w:rFonts w:ascii="Arial" w:hAnsi="Arial" w:cs="Arial"/>
          <w:color w:val="222222"/>
          <w:sz w:val="24"/>
          <w:szCs w:val="24"/>
        </w:rPr>
        <w:t xml:space="preserve">, across residential, buy-to-let, </w:t>
      </w:r>
      <w:r w:rsidR="003E1A9B">
        <w:rPr>
          <w:rFonts w:ascii="Arial" w:hAnsi="Arial" w:cs="Arial"/>
          <w:color w:val="222222"/>
          <w:sz w:val="24"/>
          <w:szCs w:val="24"/>
        </w:rPr>
        <w:t>B</w:t>
      </w:r>
      <w:r w:rsidR="006E6048" w:rsidRPr="25E37C82">
        <w:rPr>
          <w:rFonts w:ascii="Arial" w:hAnsi="Arial" w:cs="Arial"/>
          <w:color w:val="222222"/>
          <w:sz w:val="24"/>
          <w:szCs w:val="24"/>
        </w:rPr>
        <w:t>uy</w:t>
      </w:r>
      <w:r w:rsidR="00F6212D" w:rsidRPr="25E37C82">
        <w:rPr>
          <w:rFonts w:ascii="Arial" w:hAnsi="Arial" w:cs="Arial"/>
          <w:color w:val="222222"/>
          <w:sz w:val="24"/>
          <w:szCs w:val="24"/>
        </w:rPr>
        <w:t>-</w:t>
      </w:r>
      <w:r w:rsidR="006E6048" w:rsidRPr="25E37C82">
        <w:rPr>
          <w:rFonts w:ascii="Arial" w:hAnsi="Arial" w:cs="Arial"/>
          <w:color w:val="222222"/>
          <w:sz w:val="24"/>
          <w:szCs w:val="24"/>
        </w:rPr>
        <w:t>for</w:t>
      </w:r>
      <w:r w:rsidR="00F6212D" w:rsidRPr="25E37C82">
        <w:rPr>
          <w:rFonts w:ascii="Arial" w:hAnsi="Arial" w:cs="Arial"/>
          <w:color w:val="222222"/>
          <w:sz w:val="24"/>
          <w:szCs w:val="24"/>
        </w:rPr>
        <w:t>-</w:t>
      </w:r>
      <w:r w:rsidR="006E6048" w:rsidRPr="25E37C82">
        <w:rPr>
          <w:rFonts w:ascii="Arial" w:hAnsi="Arial" w:cs="Arial"/>
          <w:color w:val="222222"/>
          <w:sz w:val="24"/>
          <w:szCs w:val="24"/>
        </w:rPr>
        <w:t xml:space="preserve">Uni, self-build and </w:t>
      </w:r>
      <w:r w:rsidR="00F6212D" w:rsidRPr="25E37C82">
        <w:rPr>
          <w:rFonts w:ascii="Arial" w:hAnsi="Arial" w:cs="Arial"/>
          <w:color w:val="222222"/>
          <w:sz w:val="24"/>
          <w:szCs w:val="24"/>
        </w:rPr>
        <w:t>r</w:t>
      </w:r>
      <w:r w:rsidR="006E6048" w:rsidRPr="25E37C82">
        <w:rPr>
          <w:rFonts w:ascii="Arial" w:hAnsi="Arial" w:cs="Arial"/>
          <w:color w:val="222222"/>
          <w:sz w:val="24"/>
          <w:szCs w:val="24"/>
        </w:rPr>
        <w:t xml:space="preserve">etirement </w:t>
      </w:r>
      <w:r w:rsidR="00F6212D" w:rsidRPr="25E37C82">
        <w:rPr>
          <w:rFonts w:ascii="Arial" w:hAnsi="Arial" w:cs="Arial"/>
          <w:color w:val="222222"/>
          <w:sz w:val="24"/>
          <w:szCs w:val="24"/>
        </w:rPr>
        <w:t>i</w:t>
      </w:r>
      <w:r w:rsidR="006E6048" w:rsidRPr="25E37C82">
        <w:rPr>
          <w:rFonts w:ascii="Arial" w:hAnsi="Arial" w:cs="Arial"/>
          <w:color w:val="222222"/>
          <w:sz w:val="24"/>
          <w:szCs w:val="24"/>
        </w:rPr>
        <w:t>nterest-</w:t>
      </w:r>
      <w:r w:rsidR="00F6212D" w:rsidRPr="25E37C82">
        <w:rPr>
          <w:rFonts w:ascii="Arial" w:hAnsi="Arial" w:cs="Arial"/>
          <w:color w:val="222222"/>
          <w:sz w:val="24"/>
          <w:szCs w:val="24"/>
        </w:rPr>
        <w:t>o</w:t>
      </w:r>
      <w:r w:rsidR="006E6048" w:rsidRPr="25E37C82">
        <w:rPr>
          <w:rFonts w:ascii="Arial" w:hAnsi="Arial" w:cs="Arial"/>
          <w:color w:val="222222"/>
          <w:sz w:val="24"/>
          <w:szCs w:val="24"/>
        </w:rPr>
        <w:t>nly mortgages.</w:t>
      </w:r>
    </w:p>
    <w:p w14:paraId="61B00938" w14:textId="503D1F3B" w:rsidR="00684D10" w:rsidRPr="003102DA" w:rsidRDefault="00684D10" w:rsidP="006E6048">
      <w:pPr>
        <w:rPr>
          <w:rFonts w:ascii="Arial" w:hAnsi="Arial" w:cs="Arial"/>
          <w:color w:val="222222"/>
          <w:sz w:val="24"/>
          <w:szCs w:val="24"/>
        </w:rPr>
      </w:pPr>
      <w:r w:rsidRPr="001F343A">
        <w:rPr>
          <w:rFonts w:ascii="Arial" w:hAnsi="Arial" w:cs="Arial"/>
          <w:color w:val="222222"/>
          <w:sz w:val="24"/>
          <w:szCs w:val="24"/>
        </w:rPr>
        <w:t>PRIMIS’ advisers have access to a wide variety of lenders and products to best serve their customers’ needs. It is part of the LSL Group and backed by their extensive financial services experience and knowledge.</w:t>
      </w:r>
    </w:p>
    <w:p w14:paraId="5B0ABA58" w14:textId="698C8534" w:rsidR="006E6048" w:rsidRPr="001C57F0" w:rsidRDefault="006E6048" w:rsidP="006E6048">
      <w:pPr>
        <w:rPr>
          <w:rFonts w:ascii="Arial" w:hAnsi="Arial" w:cs="Arial"/>
          <w:bCs/>
          <w:color w:val="222222"/>
          <w:sz w:val="24"/>
          <w:szCs w:val="24"/>
        </w:rPr>
      </w:pPr>
      <w:r w:rsidRPr="001C57F0">
        <w:rPr>
          <w:rFonts w:ascii="Arial" w:hAnsi="Arial" w:cs="Arial"/>
          <w:bCs/>
          <w:color w:val="222222"/>
          <w:sz w:val="24"/>
          <w:szCs w:val="24"/>
        </w:rPr>
        <w:t xml:space="preserve">Brendan Crowshaw, </w:t>
      </w:r>
      <w:r w:rsidR="001C57F0">
        <w:rPr>
          <w:rFonts w:ascii="Arial" w:hAnsi="Arial" w:cs="Arial"/>
          <w:bCs/>
          <w:color w:val="222222"/>
          <w:sz w:val="24"/>
          <w:szCs w:val="24"/>
        </w:rPr>
        <w:t>h</w:t>
      </w:r>
      <w:r w:rsidRPr="001C57F0">
        <w:rPr>
          <w:rFonts w:ascii="Arial" w:hAnsi="Arial" w:cs="Arial"/>
          <w:bCs/>
          <w:color w:val="222222"/>
          <w:sz w:val="24"/>
          <w:szCs w:val="24"/>
        </w:rPr>
        <w:t xml:space="preserve">ead of mortgage and savings distribution at Vernon Building Society, said: “This partnership represents another step in </w:t>
      </w:r>
      <w:r w:rsidR="005474EF" w:rsidRPr="001C57F0">
        <w:rPr>
          <w:rFonts w:ascii="Arial" w:hAnsi="Arial" w:cs="Arial"/>
          <w:bCs/>
          <w:color w:val="222222"/>
          <w:sz w:val="24"/>
          <w:szCs w:val="24"/>
        </w:rPr>
        <w:t>our</w:t>
      </w:r>
      <w:r w:rsidRPr="001C57F0">
        <w:rPr>
          <w:rFonts w:ascii="Arial" w:hAnsi="Arial" w:cs="Arial"/>
          <w:bCs/>
          <w:color w:val="222222"/>
          <w:sz w:val="24"/>
          <w:szCs w:val="24"/>
        </w:rPr>
        <w:t xml:space="preserve"> ambitious growth strategy.</w:t>
      </w:r>
    </w:p>
    <w:p w14:paraId="459B9C68" w14:textId="6919299E" w:rsidR="006E6048" w:rsidRPr="001C57F0" w:rsidRDefault="006E6048" w:rsidP="006E6048">
      <w:pPr>
        <w:rPr>
          <w:rFonts w:ascii="Arial" w:hAnsi="Arial" w:cs="Arial"/>
          <w:bCs/>
          <w:color w:val="222222"/>
          <w:sz w:val="24"/>
          <w:szCs w:val="24"/>
        </w:rPr>
      </w:pPr>
      <w:r w:rsidRPr="001C57F0">
        <w:rPr>
          <w:rFonts w:ascii="Arial" w:hAnsi="Arial" w:cs="Arial"/>
          <w:bCs/>
          <w:color w:val="222222"/>
          <w:sz w:val="24"/>
          <w:szCs w:val="24"/>
        </w:rPr>
        <w:t>“We’re a small</w:t>
      </w:r>
      <w:r w:rsidR="0023114C" w:rsidRPr="001C57F0">
        <w:rPr>
          <w:rFonts w:ascii="Arial" w:hAnsi="Arial" w:cs="Arial"/>
          <w:bCs/>
          <w:color w:val="222222"/>
          <w:sz w:val="24"/>
          <w:szCs w:val="24"/>
        </w:rPr>
        <w:t xml:space="preserve">, innovative </w:t>
      </w:r>
      <w:r w:rsidRPr="001C57F0">
        <w:rPr>
          <w:rFonts w:ascii="Arial" w:hAnsi="Arial" w:cs="Arial"/>
          <w:bCs/>
          <w:color w:val="222222"/>
          <w:sz w:val="24"/>
          <w:szCs w:val="24"/>
        </w:rPr>
        <w:t xml:space="preserve">lender with a common-sense, flexible approach to underwriting and a commitment to working with brokers. </w:t>
      </w:r>
    </w:p>
    <w:p w14:paraId="1BAE0487" w14:textId="462EAEA6" w:rsidR="006E6048" w:rsidRPr="001C57F0" w:rsidRDefault="006E6048" w:rsidP="006E6048">
      <w:pPr>
        <w:rPr>
          <w:rFonts w:ascii="Arial" w:hAnsi="Arial" w:cs="Arial"/>
          <w:bCs/>
          <w:color w:val="222222"/>
          <w:sz w:val="24"/>
          <w:szCs w:val="24"/>
        </w:rPr>
      </w:pPr>
      <w:r w:rsidRPr="001C57F0">
        <w:rPr>
          <w:rFonts w:ascii="Arial" w:hAnsi="Arial" w:cs="Arial"/>
          <w:bCs/>
          <w:color w:val="222222"/>
          <w:sz w:val="24"/>
          <w:szCs w:val="24"/>
        </w:rPr>
        <w:t>“P</w:t>
      </w:r>
      <w:r w:rsidR="00684D10" w:rsidRPr="001C57F0">
        <w:rPr>
          <w:rFonts w:ascii="Arial" w:hAnsi="Arial" w:cs="Arial"/>
          <w:bCs/>
          <w:color w:val="222222"/>
          <w:sz w:val="24"/>
          <w:szCs w:val="24"/>
        </w:rPr>
        <w:t>RIMIS</w:t>
      </w:r>
      <w:r w:rsidRPr="001C57F0">
        <w:rPr>
          <w:rFonts w:ascii="Arial" w:hAnsi="Arial" w:cs="Arial"/>
          <w:bCs/>
          <w:color w:val="222222"/>
          <w:sz w:val="24"/>
          <w:szCs w:val="24"/>
        </w:rPr>
        <w:t xml:space="preserve"> shares our </w:t>
      </w:r>
      <w:r w:rsidR="00B74305" w:rsidRPr="001C57F0">
        <w:rPr>
          <w:rFonts w:ascii="Arial" w:hAnsi="Arial" w:cs="Arial"/>
          <w:bCs/>
          <w:color w:val="222222"/>
          <w:sz w:val="24"/>
          <w:szCs w:val="24"/>
        </w:rPr>
        <w:t xml:space="preserve">unwavering </w:t>
      </w:r>
      <w:r w:rsidRPr="001C57F0">
        <w:rPr>
          <w:rFonts w:ascii="Arial" w:hAnsi="Arial" w:cs="Arial"/>
          <w:bCs/>
          <w:color w:val="222222"/>
          <w:sz w:val="24"/>
          <w:szCs w:val="24"/>
        </w:rPr>
        <w:t>focus on giving brokers great service and we can’t wait to help its members find lending solutions for their clients.”</w:t>
      </w:r>
    </w:p>
    <w:p w14:paraId="23B49FD4" w14:textId="33E7F375" w:rsidR="00523BA9" w:rsidRDefault="00B74305" w:rsidP="00523BA9">
      <w:pPr>
        <w:rPr>
          <w:rFonts w:ascii="Arial" w:hAnsi="Arial" w:cs="Arial"/>
          <w:color w:val="222222"/>
          <w:sz w:val="24"/>
          <w:szCs w:val="24"/>
        </w:rPr>
      </w:pPr>
      <w:r w:rsidRPr="001C57F0">
        <w:rPr>
          <w:rFonts w:ascii="Arial" w:hAnsi="Arial" w:cs="Arial"/>
          <w:bCs/>
          <w:color w:val="222222"/>
          <w:sz w:val="24"/>
          <w:szCs w:val="24"/>
        </w:rPr>
        <w:t xml:space="preserve">Vikki Jefferies, </w:t>
      </w:r>
      <w:r w:rsidR="001C57F0">
        <w:rPr>
          <w:rFonts w:ascii="Arial" w:hAnsi="Arial" w:cs="Arial"/>
          <w:bCs/>
          <w:color w:val="222222"/>
          <w:sz w:val="24"/>
          <w:szCs w:val="24"/>
        </w:rPr>
        <w:t>p</w:t>
      </w:r>
      <w:r w:rsidRPr="001C57F0">
        <w:rPr>
          <w:rFonts w:ascii="Arial" w:hAnsi="Arial" w:cs="Arial"/>
          <w:bCs/>
          <w:color w:val="222222"/>
          <w:sz w:val="24"/>
          <w:szCs w:val="24"/>
        </w:rPr>
        <w:t xml:space="preserve">roposition director at </w:t>
      </w:r>
      <w:r w:rsidR="00A84C59" w:rsidRPr="001C57F0">
        <w:rPr>
          <w:rFonts w:ascii="Arial" w:hAnsi="Arial" w:cs="Arial"/>
          <w:bCs/>
          <w:color w:val="222222"/>
          <w:sz w:val="24"/>
          <w:szCs w:val="24"/>
        </w:rPr>
        <w:t>PRIMIS</w:t>
      </w:r>
      <w:r w:rsidRPr="001C57F0">
        <w:rPr>
          <w:rFonts w:ascii="Arial" w:hAnsi="Arial" w:cs="Arial"/>
          <w:bCs/>
          <w:color w:val="222222"/>
          <w:sz w:val="24"/>
          <w:szCs w:val="24"/>
        </w:rPr>
        <w:t>, added:</w:t>
      </w:r>
      <w:r w:rsidR="00684D10" w:rsidRPr="001C57F0">
        <w:rPr>
          <w:rFonts w:cstheme="minorHAnsi"/>
          <w:bCs/>
          <w:i/>
          <w:iCs/>
          <w:lang w:eastAsia="en-GB"/>
        </w:rPr>
        <w:t xml:space="preserve"> </w:t>
      </w:r>
      <w:r w:rsidR="00684D10" w:rsidRPr="001C57F0">
        <w:rPr>
          <w:rFonts w:ascii="Arial" w:hAnsi="Arial" w:cs="Arial"/>
          <w:bCs/>
          <w:color w:val="222222"/>
          <w:sz w:val="24"/>
          <w:szCs w:val="24"/>
        </w:rPr>
        <w:t>“We</w:t>
      </w:r>
      <w:r w:rsidR="00684D10" w:rsidRPr="00684D10">
        <w:rPr>
          <w:rFonts w:ascii="Arial" w:hAnsi="Arial" w:cs="Arial"/>
          <w:color w:val="222222"/>
          <w:sz w:val="24"/>
          <w:szCs w:val="24"/>
        </w:rPr>
        <w:t xml:space="preserve"> are delighted to announce the addition of Vernon Building Society to our lender panel,</w:t>
      </w:r>
      <w:r w:rsidR="00523BA9">
        <w:rPr>
          <w:rFonts w:ascii="Arial" w:hAnsi="Arial" w:cs="Arial"/>
          <w:color w:val="222222"/>
          <w:sz w:val="24"/>
          <w:szCs w:val="24"/>
        </w:rPr>
        <w:t xml:space="preserve"> </w:t>
      </w:r>
      <w:r w:rsidR="00523BA9" w:rsidRPr="00523BA9">
        <w:rPr>
          <w:rFonts w:ascii="Arial" w:hAnsi="Arial" w:cs="Arial"/>
          <w:color w:val="222222"/>
          <w:sz w:val="24"/>
          <w:szCs w:val="24"/>
        </w:rPr>
        <w:t xml:space="preserve">in a move that will provide a range of </w:t>
      </w:r>
      <w:r w:rsidR="00523BA9">
        <w:rPr>
          <w:rFonts w:ascii="Arial" w:hAnsi="Arial" w:cs="Arial"/>
          <w:color w:val="222222"/>
          <w:sz w:val="24"/>
          <w:szCs w:val="24"/>
        </w:rPr>
        <w:t>bespoke lending solutions to all types of borrowers</w:t>
      </w:r>
      <w:r w:rsidR="00514092">
        <w:rPr>
          <w:rFonts w:ascii="Arial" w:hAnsi="Arial" w:cs="Arial"/>
          <w:color w:val="222222"/>
          <w:sz w:val="24"/>
          <w:szCs w:val="24"/>
        </w:rPr>
        <w:t xml:space="preserve">. </w:t>
      </w:r>
    </w:p>
    <w:p w14:paraId="06FA06D8" w14:textId="334AC35C" w:rsidR="000C3D1E" w:rsidRDefault="00926077" w:rsidP="000C3D1E">
      <w:pPr>
        <w:rPr>
          <w:rFonts w:ascii="Arial" w:hAnsi="Arial" w:cs="Arial"/>
          <w:color w:val="222222"/>
          <w:sz w:val="24"/>
          <w:szCs w:val="24"/>
        </w:rPr>
      </w:pPr>
      <w:r>
        <w:rPr>
          <w:rFonts w:ascii="Arial" w:hAnsi="Arial" w:cs="Arial"/>
          <w:color w:val="222222"/>
          <w:sz w:val="24"/>
          <w:szCs w:val="24"/>
        </w:rPr>
        <w:t>“</w:t>
      </w:r>
      <w:r w:rsidR="00523BA9">
        <w:rPr>
          <w:rFonts w:ascii="Arial" w:hAnsi="Arial" w:cs="Arial"/>
          <w:color w:val="222222"/>
          <w:sz w:val="24"/>
          <w:szCs w:val="24"/>
        </w:rPr>
        <w:t xml:space="preserve">The partnership </w:t>
      </w:r>
      <w:r w:rsidR="00684D10" w:rsidRPr="00684D10">
        <w:rPr>
          <w:rFonts w:ascii="Arial" w:hAnsi="Arial" w:cs="Arial"/>
          <w:color w:val="222222"/>
          <w:sz w:val="24"/>
          <w:szCs w:val="24"/>
        </w:rPr>
        <w:t xml:space="preserve">will allow us to continue providing our advisers with </w:t>
      </w:r>
      <w:r w:rsidR="00684D10">
        <w:rPr>
          <w:rFonts w:ascii="Arial" w:hAnsi="Arial" w:cs="Arial"/>
          <w:color w:val="222222"/>
          <w:sz w:val="24"/>
          <w:szCs w:val="24"/>
        </w:rPr>
        <w:t>a wide</w:t>
      </w:r>
      <w:r w:rsidR="00684D10" w:rsidRPr="00684D10">
        <w:rPr>
          <w:rFonts w:ascii="Arial" w:hAnsi="Arial" w:cs="Arial"/>
          <w:color w:val="222222"/>
          <w:sz w:val="24"/>
          <w:szCs w:val="24"/>
        </w:rPr>
        <w:t xml:space="preserve"> range of products to suit each client’s needs.</w:t>
      </w:r>
      <w:r w:rsidR="00523BA9">
        <w:rPr>
          <w:rFonts w:ascii="Arial" w:hAnsi="Arial" w:cs="Arial"/>
          <w:color w:val="222222"/>
          <w:sz w:val="24"/>
          <w:szCs w:val="24"/>
        </w:rPr>
        <w:t xml:space="preserve"> Vernon</w:t>
      </w:r>
      <w:r w:rsidR="00523BA9" w:rsidRPr="00523BA9">
        <w:rPr>
          <w:rFonts w:ascii="Arial" w:hAnsi="Arial" w:cs="Arial"/>
          <w:color w:val="222222"/>
          <w:sz w:val="24"/>
          <w:szCs w:val="24"/>
        </w:rPr>
        <w:t xml:space="preserve"> shares this commitment with us, making the partnership a natural fit</w:t>
      </w:r>
      <w:r w:rsidR="00523BA9">
        <w:rPr>
          <w:rFonts w:ascii="Arial" w:hAnsi="Arial" w:cs="Arial"/>
          <w:color w:val="222222"/>
          <w:sz w:val="24"/>
          <w:szCs w:val="24"/>
        </w:rPr>
        <w:t>.”</w:t>
      </w:r>
    </w:p>
    <w:p w14:paraId="5266AC67" w14:textId="4C976094" w:rsidR="000C3D1E" w:rsidRPr="000C3D1E" w:rsidRDefault="004F0647" w:rsidP="000C3D1E">
      <w:pPr>
        <w:rPr>
          <w:rFonts w:ascii="Arial" w:hAnsi="Arial" w:cs="Arial"/>
          <w:color w:val="222222"/>
          <w:sz w:val="24"/>
          <w:szCs w:val="24"/>
        </w:rPr>
      </w:pPr>
      <w:r>
        <w:rPr>
          <w:rFonts w:ascii="Arial" w:hAnsi="Arial" w:cs="Arial"/>
          <w:color w:val="222222"/>
          <w:sz w:val="24"/>
          <w:szCs w:val="24"/>
        </w:rPr>
        <w:lastRenderedPageBreak/>
        <w:t>Vernon</w:t>
      </w:r>
      <w:r w:rsidR="000C3D1E" w:rsidRPr="000C3D1E">
        <w:rPr>
          <w:rFonts w:ascii="Arial" w:hAnsi="Arial" w:cs="Arial"/>
          <w:color w:val="222222"/>
          <w:sz w:val="24"/>
          <w:szCs w:val="24"/>
        </w:rPr>
        <w:t xml:space="preserve"> advisers will have access to PRIMIS’ product desk, which is home to over 70 years of financial services experience and assists brokers nationwide with a variety of requests regarding mortgages, protection, general insurance (GI), and digital systems. PRIMIS’ product desk provides advisers with access to unrivalled expertise in all key areas of the market – making it the first of its kind in the industry. </w:t>
      </w:r>
    </w:p>
    <w:p w14:paraId="277DA7B9" w14:textId="77777777" w:rsidR="000C3D1E" w:rsidRDefault="000C3D1E" w:rsidP="000C3D1E">
      <w:pPr>
        <w:rPr>
          <w:rFonts w:ascii="Arial" w:hAnsi="Arial" w:cs="Arial"/>
          <w:color w:val="222222"/>
          <w:sz w:val="24"/>
          <w:szCs w:val="24"/>
        </w:rPr>
      </w:pPr>
    </w:p>
    <w:p w14:paraId="6A3B979A" w14:textId="799014DF" w:rsidR="006E6048" w:rsidRPr="000C3D1E" w:rsidRDefault="006E6048" w:rsidP="000C3D1E">
      <w:pPr>
        <w:rPr>
          <w:rFonts w:ascii="Arial" w:hAnsi="Arial" w:cs="Arial"/>
          <w:color w:val="222222"/>
          <w:sz w:val="24"/>
          <w:szCs w:val="24"/>
        </w:rPr>
      </w:pPr>
      <w:r w:rsidRPr="003102DA">
        <w:rPr>
          <w:rFonts w:ascii="Arial" w:hAnsi="Arial" w:cs="Arial"/>
          <w:b/>
          <w:bCs/>
          <w:color w:val="006666"/>
          <w:sz w:val="20"/>
          <w:szCs w:val="20"/>
        </w:rPr>
        <w:t>NOTES TO EDITORS</w:t>
      </w:r>
    </w:p>
    <w:p w14:paraId="0B33DE11" w14:textId="77777777" w:rsidR="006E6048" w:rsidRPr="003102DA" w:rsidRDefault="006E6048" w:rsidP="006E6048">
      <w:pPr>
        <w:shd w:val="clear" w:color="auto" w:fill="FFFFFF"/>
        <w:rPr>
          <w:rFonts w:ascii="Arial" w:hAnsi="Arial" w:cs="Arial"/>
          <w:color w:val="222222"/>
          <w:sz w:val="20"/>
          <w:szCs w:val="20"/>
        </w:rPr>
      </w:pPr>
      <w:r w:rsidRPr="003102DA">
        <w:rPr>
          <w:rFonts w:ascii="Arial" w:hAnsi="Arial" w:cs="Arial"/>
          <w:color w:val="222222"/>
          <w:sz w:val="20"/>
          <w:szCs w:val="20"/>
        </w:rPr>
        <w:t>Brendan Crowshaw – Head of Mortgage and Savings Distribution – 0161 429 4327</w:t>
      </w:r>
    </w:p>
    <w:p w14:paraId="5FDAF3F6" w14:textId="77777777" w:rsidR="006E6048" w:rsidRPr="003102DA" w:rsidRDefault="00514092" w:rsidP="006E6048">
      <w:pPr>
        <w:shd w:val="clear" w:color="auto" w:fill="FFFFFF"/>
        <w:rPr>
          <w:rFonts w:ascii="Arial" w:hAnsi="Arial" w:cs="Arial"/>
          <w:sz w:val="20"/>
          <w:szCs w:val="20"/>
        </w:rPr>
      </w:pPr>
      <w:hyperlink r:id="rId8" w:tgtFrame="_blank" w:history="1">
        <w:r w:rsidR="006E6048" w:rsidRPr="003102DA">
          <w:rPr>
            <w:rStyle w:val="Hyperlink"/>
            <w:rFonts w:ascii="Arial" w:hAnsi="Arial" w:cs="Arial"/>
            <w:sz w:val="20"/>
            <w:szCs w:val="20"/>
          </w:rPr>
          <w:t>Brendan.Crowshaw@thevernon.co.uk</w:t>
        </w:r>
      </w:hyperlink>
    </w:p>
    <w:p w14:paraId="6DCE10A3" w14:textId="77777777" w:rsidR="006E6048" w:rsidRPr="003102DA" w:rsidRDefault="006E6048" w:rsidP="006E6048">
      <w:pPr>
        <w:rPr>
          <w:rFonts w:ascii="Arial" w:hAnsi="Arial" w:cs="Arial"/>
          <w:b/>
          <w:sz w:val="20"/>
          <w:szCs w:val="20"/>
        </w:rPr>
      </w:pPr>
      <w:r w:rsidRPr="003102DA">
        <w:rPr>
          <w:rFonts w:ascii="Arial" w:hAnsi="Arial" w:cs="Arial"/>
          <w:sz w:val="20"/>
          <w:szCs w:val="20"/>
        </w:rPr>
        <w:t>Vernon Building Society is a local, independent building society, based in Stockport. Founded in 1924, the society has built a strong reputation as a trusted provider of financial products to the local population and beyond as the preferred choice for specific need/bespoke mortgages in England and Wales.</w:t>
      </w:r>
    </w:p>
    <w:p w14:paraId="1561291D" w14:textId="77777777" w:rsidR="006E6048" w:rsidRPr="003102DA" w:rsidRDefault="006E6048" w:rsidP="006E6048">
      <w:pPr>
        <w:rPr>
          <w:rFonts w:ascii="Arial" w:hAnsi="Arial" w:cs="Arial"/>
          <w:sz w:val="20"/>
          <w:szCs w:val="20"/>
        </w:rPr>
      </w:pPr>
      <w:r w:rsidRPr="003102DA">
        <w:rPr>
          <w:rFonts w:ascii="Arial" w:hAnsi="Arial" w:cs="Arial"/>
          <w:sz w:val="20"/>
          <w:szCs w:val="20"/>
        </w:rPr>
        <w:t>Working closely with mortgage intermediaries they offer innovative and bespoke lending solutions to first-time buyers, homemovers, remortgagors, retired borrowers, buy-to-let landlords and self-build clients.</w:t>
      </w:r>
    </w:p>
    <w:p w14:paraId="36D2B7E1" w14:textId="77777777" w:rsidR="00DD2D7C" w:rsidRPr="00DD2D7C" w:rsidRDefault="006E6048" w:rsidP="00DD2D7C">
      <w:r w:rsidRPr="00DD2D7C">
        <w:rPr>
          <w:rFonts w:ascii="Arial" w:hAnsi="Arial" w:cs="Arial"/>
          <w:b/>
          <w:bCs/>
          <w:sz w:val="20"/>
          <w:szCs w:val="20"/>
        </w:rPr>
        <w:t>www.thevernon.co.uk</w:t>
      </w:r>
      <w:r w:rsidRPr="00DD2D7C">
        <w:rPr>
          <w:rFonts w:ascii="Arial" w:hAnsi="Arial" w:cs="Arial"/>
          <w:b/>
          <w:bCs/>
          <w:sz w:val="20"/>
          <w:szCs w:val="20"/>
        </w:rPr>
        <w:cr/>
      </w:r>
      <w:hyperlink r:id="rId9" w:tgtFrame="_blank" w:history="1">
        <w:r w:rsidR="00DD2D7C" w:rsidRPr="00DD2D7C">
          <w:rPr>
            <w:rStyle w:val="Hyperlink"/>
            <w:rFonts w:ascii="Arial" w:hAnsi="Arial" w:cs="Arial"/>
            <w:color w:val="auto"/>
            <w:shd w:val="clear" w:color="auto" w:fill="FFFFFF"/>
          </w:rPr>
          <w:t>www.thevernon.co.uk/intermediaries</w:t>
        </w:r>
      </w:hyperlink>
    </w:p>
    <w:p w14:paraId="16D0AC85" w14:textId="5AE9B8E6" w:rsidR="006E6048" w:rsidRDefault="006E6048" w:rsidP="00DD2D7C">
      <w:pPr>
        <w:rPr>
          <w:rFonts w:ascii="Arial" w:hAnsi="Arial" w:cs="Arial"/>
          <w:b/>
          <w:bCs/>
          <w:sz w:val="20"/>
          <w:szCs w:val="20"/>
        </w:rPr>
      </w:pPr>
      <w:r w:rsidRPr="003102DA">
        <w:rPr>
          <w:rFonts w:ascii="Arial" w:hAnsi="Arial" w:cs="Arial"/>
          <w:b/>
          <w:bCs/>
          <w:sz w:val="20"/>
          <w:szCs w:val="20"/>
        </w:rPr>
        <w:t>FOR INTERMEDIARY AND PROFESSIONAL ADVISORS ONLY.</w:t>
      </w:r>
    </w:p>
    <w:p w14:paraId="3E4EFC00" w14:textId="77777777" w:rsidR="000C3D1E" w:rsidRDefault="000C3D1E" w:rsidP="000C3D1E">
      <w:pPr>
        <w:jc w:val="both"/>
        <w:rPr>
          <w:rFonts w:cstheme="minorHAnsi"/>
        </w:rPr>
      </w:pPr>
      <w:r>
        <w:rPr>
          <w:rFonts w:cstheme="minorHAnsi"/>
          <w:b/>
          <w:bCs/>
          <w:sz w:val="20"/>
          <w:szCs w:val="20"/>
        </w:rPr>
        <w:t>About PRIMIS:</w:t>
      </w:r>
    </w:p>
    <w:p w14:paraId="7726562D" w14:textId="77777777" w:rsidR="000C3D1E" w:rsidRDefault="000C3D1E" w:rsidP="000C3D1E">
      <w:pPr>
        <w:jc w:val="both"/>
        <w:rPr>
          <w:rFonts w:cstheme="minorHAnsi"/>
        </w:rPr>
      </w:pPr>
      <w:r>
        <w:rPr>
          <w:rFonts w:cstheme="minorHAnsi"/>
          <w:sz w:val="20"/>
          <w:szCs w:val="20"/>
        </w:rPr>
        <w:t>PRIMIS Mortgage Network brings the power of First Complete Ltd, Advance Mortgage Funding Limited and Personal Touch Financial Services Ltd together under one roof so we can provide you with world-class support that is second to none. We are part of the LSL Group and backed by their extensive financial services experience and knowledge we aim to grow not just our Network, but your business as well.</w:t>
      </w:r>
    </w:p>
    <w:p w14:paraId="3E46BD0C" w14:textId="77777777" w:rsidR="003127EF" w:rsidRPr="003127EF" w:rsidRDefault="003127EF" w:rsidP="003127EF">
      <w:pPr>
        <w:rPr>
          <w:rFonts w:ascii="Arial" w:hAnsi="Arial" w:cs="Arial"/>
          <w:b/>
          <w:bCs/>
          <w:sz w:val="20"/>
          <w:szCs w:val="20"/>
        </w:rPr>
      </w:pPr>
      <w:r w:rsidRPr="003127EF">
        <w:rPr>
          <w:rFonts w:ascii="Arial" w:hAnsi="Arial" w:cs="Arial"/>
          <w:b/>
          <w:bCs/>
          <w:sz w:val="20"/>
          <w:szCs w:val="20"/>
        </w:rPr>
        <w:t>For further information please contact: </w:t>
      </w:r>
    </w:p>
    <w:p w14:paraId="3ACF3DD1" w14:textId="77777777" w:rsidR="003127EF" w:rsidRPr="003127EF" w:rsidRDefault="003127EF" w:rsidP="003127EF">
      <w:pPr>
        <w:rPr>
          <w:rFonts w:ascii="Arial" w:hAnsi="Arial" w:cs="Arial"/>
          <w:sz w:val="20"/>
          <w:szCs w:val="20"/>
        </w:rPr>
      </w:pPr>
      <w:r w:rsidRPr="003127EF">
        <w:rPr>
          <w:rFonts w:ascii="Arial" w:hAnsi="Arial" w:cs="Arial"/>
          <w:sz w:val="20"/>
          <w:szCs w:val="20"/>
        </w:rPr>
        <w:t>Name: Dan Edwards   </w:t>
      </w:r>
    </w:p>
    <w:p w14:paraId="3B834734" w14:textId="77777777" w:rsidR="003127EF" w:rsidRPr="003127EF" w:rsidRDefault="003127EF" w:rsidP="003127EF">
      <w:pPr>
        <w:rPr>
          <w:rFonts w:ascii="Arial" w:hAnsi="Arial" w:cs="Arial"/>
          <w:sz w:val="20"/>
          <w:szCs w:val="20"/>
        </w:rPr>
      </w:pPr>
      <w:r w:rsidRPr="003127EF">
        <w:rPr>
          <w:rFonts w:ascii="Arial" w:hAnsi="Arial" w:cs="Arial"/>
          <w:sz w:val="20"/>
          <w:szCs w:val="20"/>
        </w:rPr>
        <w:t>Telephone: +44 (0)7492062571</w:t>
      </w:r>
    </w:p>
    <w:p w14:paraId="364F6C49" w14:textId="77777777" w:rsidR="003127EF" w:rsidRPr="003127EF" w:rsidRDefault="003127EF" w:rsidP="003127EF">
      <w:pPr>
        <w:rPr>
          <w:rFonts w:ascii="Arial" w:hAnsi="Arial" w:cs="Arial"/>
          <w:sz w:val="20"/>
          <w:szCs w:val="20"/>
          <w:u w:val="single"/>
          <w:lang w:val="en-US"/>
        </w:rPr>
      </w:pPr>
      <w:r w:rsidRPr="003127EF">
        <w:rPr>
          <w:rFonts w:ascii="Arial" w:hAnsi="Arial" w:cs="Arial"/>
          <w:sz w:val="20"/>
          <w:szCs w:val="20"/>
        </w:rPr>
        <w:t xml:space="preserve">E-mail: </w:t>
      </w:r>
      <w:hyperlink r:id="rId10" w:history="1">
        <w:r w:rsidRPr="003127EF">
          <w:rPr>
            <w:rStyle w:val="Hyperlink"/>
            <w:rFonts w:ascii="Arial" w:hAnsi="Arial" w:cs="Arial"/>
            <w:sz w:val="20"/>
            <w:szCs w:val="20"/>
          </w:rPr>
          <w:t>d.edwards@rostrum.agency</w:t>
        </w:r>
      </w:hyperlink>
    </w:p>
    <w:p w14:paraId="536733F5" w14:textId="77777777" w:rsidR="000C3D1E" w:rsidRPr="003102DA" w:rsidRDefault="000C3D1E" w:rsidP="00DD2D7C">
      <w:pPr>
        <w:rPr>
          <w:rFonts w:ascii="Arial" w:hAnsi="Arial" w:cs="Arial"/>
          <w:b/>
          <w:bCs/>
          <w:sz w:val="20"/>
          <w:szCs w:val="20"/>
        </w:rPr>
      </w:pPr>
    </w:p>
    <w:p w14:paraId="5E771FBD" w14:textId="77777777" w:rsidR="006E6048" w:rsidRPr="003102DA" w:rsidRDefault="006E6048" w:rsidP="006E6048">
      <w:pPr>
        <w:rPr>
          <w:rFonts w:ascii="Arial" w:hAnsi="Arial" w:cs="Arial"/>
          <w:sz w:val="20"/>
          <w:szCs w:val="20"/>
        </w:rPr>
      </w:pPr>
    </w:p>
    <w:p w14:paraId="4B7208CA" w14:textId="77777777" w:rsidR="008A075F" w:rsidRPr="003102DA" w:rsidRDefault="008A075F">
      <w:pPr>
        <w:rPr>
          <w:rFonts w:ascii="Arial" w:hAnsi="Arial" w:cs="Arial"/>
          <w:sz w:val="20"/>
          <w:szCs w:val="20"/>
        </w:rPr>
      </w:pPr>
    </w:p>
    <w:sectPr w:rsidR="008A075F" w:rsidRPr="003102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48"/>
    <w:rsid w:val="00017B2F"/>
    <w:rsid w:val="00031FB2"/>
    <w:rsid w:val="00047F0A"/>
    <w:rsid w:val="000B570C"/>
    <w:rsid w:val="000C3D1E"/>
    <w:rsid w:val="0011334E"/>
    <w:rsid w:val="00140F16"/>
    <w:rsid w:val="001C57F0"/>
    <w:rsid w:val="001D194A"/>
    <w:rsid w:val="001F343A"/>
    <w:rsid w:val="0023114C"/>
    <w:rsid w:val="003102DA"/>
    <w:rsid w:val="003127EF"/>
    <w:rsid w:val="00342A17"/>
    <w:rsid w:val="0034394C"/>
    <w:rsid w:val="003B576F"/>
    <w:rsid w:val="003E1A9B"/>
    <w:rsid w:val="004F0647"/>
    <w:rsid w:val="00514092"/>
    <w:rsid w:val="00523BA9"/>
    <w:rsid w:val="005474EF"/>
    <w:rsid w:val="005F5E7F"/>
    <w:rsid w:val="00684D10"/>
    <w:rsid w:val="006E6048"/>
    <w:rsid w:val="008A075F"/>
    <w:rsid w:val="00926077"/>
    <w:rsid w:val="00A84C59"/>
    <w:rsid w:val="00A8697D"/>
    <w:rsid w:val="00AF432C"/>
    <w:rsid w:val="00B671EE"/>
    <w:rsid w:val="00B74305"/>
    <w:rsid w:val="00BE590D"/>
    <w:rsid w:val="00C237B3"/>
    <w:rsid w:val="00C53E86"/>
    <w:rsid w:val="00D86691"/>
    <w:rsid w:val="00DD2D7C"/>
    <w:rsid w:val="00E01DF0"/>
    <w:rsid w:val="00E50C8A"/>
    <w:rsid w:val="00F6212D"/>
    <w:rsid w:val="00F969AA"/>
    <w:rsid w:val="25E37C8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6238E"/>
  <w15:chartTrackingRefBased/>
  <w15:docId w15:val="{C9833B02-1B17-4D73-8F87-80F24E534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E6048"/>
    <w:rPr>
      <w:b/>
      <w:bCs/>
      <w:strike w:val="0"/>
      <w:dstrike w:val="0"/>
      <w:color w:val="007B79"/>
      <w:u w:val="none"/>
      <w:effect w:val="none"/>
    </w:rPr>
  </w:style>
  <w:style w:type="character" w:styleId="CommentReference">
    <w:name w:val="annotation reference"/>
    <w:basedOn w:val="DefaultParagraphFont"/>
    <w:uiPriority w:val="99"/>
    <w:semiHidden/>
    <w:unhideWhenUsed/>
    <w:rsid w:val="0011334E"/>
    <w:rPr>
      <w:sz w:val="16"/>
      <w:szCs w:val="16"/>
    </w:rPr>
  </w:style>
  <w:style w:type="paragraph" w:styleId="CommentText">
    <w:name w:val="annotation text"/>
    <w:basedOn w:val="Normal"/>
    <w:link w:val="CommentTextChar"/>
    <w:uiPriority w:val="99"/>
    <w:semiHidden/>
    <w:unhideWhenUsed/>
    <w:rsid w:val="0011334E"/>
    <w:pPr>
      <w:spacing w:line="240" w:lineRule="auto"/>
    </w:pPr>
    <w:rPr>
      <w:sz w:val="20"/>
      <w:szCs w:val="20"/>
    </w:rPr>
  </w:style>
  <w:style w:type="character" w:customStyle="1" w:styleId="CommentTextChar">
    <w:name w:val="Comment Text Char"/>
    <w:basedOn w:val="DefaultParagraphFont"/>
    <w:link w:val="CommentText"/>
    <w:uiPriority w:val="99"/>
    <w:semiHidden/>
    <w:rsid w:val="0011334E"/>
    <w:rPr>
      <w:sz w:val="20"/>
      <w:szCs w:val="20"/>
    </w:rPr>
  </w:style>
  <w:style w:type="paragraph" w:styleId="CommentSubject">
    <w:name w:val="annotation subject"/>
    <w:basedOn w:val="CommentText"/>
    <w:next w:val="CommentText"/>
    <w:link w:val="CommentSubjectChar"/>
    <w:uiPriority w:val="99"/>
    <w:semiHidden/>
    <w:unhideWhenUsed/>
    <w:rsid w:val="0011334E"/>
    <w:rPr>
      <w:b/>
      <w:bCs/>
    </w:rPr>
  </w:style>
  <w:style w:type="character" w:customStyle="1" w:styleId="CommentSubjectChar">
    <w:name w:val="Comment Subject Char"/>
    <w:basedOn w:val="CommentTextChar"/>
    <w:link w:val="CommentSubject"/>
    <w:uiPriority w:val="99"/>
    <w:semiHidden/>
    <w:rsid w:val="0011334E"/>
    <w:rPr>
      <w:b/>
      <w:bCs/>
      <w:sz w:val="20"/>
      <w:szCs w:val="20"/>
    </w:rPr>
  </w:style>
  <w:style w:type="character" w:styleId="UnresolvedMention">
    <w:name w:val="Unresolved Mention"/>
    <w:basedOn w:val="DefaultParagraphFont"/>
    <w:uiPriority w:val="99"/>
    <w:semiHidden/>
    <w:unhideWhenUsed/>
    <w:rsid w:val="00312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4913">
      <w:bodyDiv w:val="1"/>
      <w:marLeft w:val="0"/>
      <w:marRight w:val="0"/>
      <w:marTop w:val="0"/>
      <w:marBottom w:val="0"/>
      <w:divBdr>
        <w:top w:val="none" w:sz="0" w:space="0" w:color="auto"/>
        <w:left w:val="none" w:sz="0" w:space="0" w:color="auto"/>
        <w:bottom w:val="none" w:sz="0" w:space="0" w:color="auto"/>
        <w:right w:val="none" w:sz="0" w:space="0" w:color="auto"/>
      </w:divBdr>
    </w:div>
    <w:div w:id="939528297">
      <w:bodyDiv w:val="1"/>
      <w:marLeft w:val="0"/>
      <w:marRight w:val="0"/>
      <w:marTop w:val="0"/>
      <w:marBottom w:val="0"/>
      <w:divBdr>
        <w:top w:val="none" w:sz="0" w:space="0" w:color="auto"/>
        <w:left w:val="none" w:sz="0" w:space="0" w:color="auto"/>
        <w:bottom w:val="none" w:sz="0" w:space="0" w:color="auto"/>
        <w:right w:val="none" w:sz="0" w:space="0" w:color="auto"/>
      </w:divBdr>
    </w:div>
    <w:div w:id="986593003">
      <w:bodyDiv w:val="1"/>
      <w:marLeft w:val="0"/>
      <w:marRight w:val="0"/>
      <w:marTop w:val="0"/>
      <w:marBottom w:val="0"/>
      <w:divBdr>
        <w:top w:val="none" w:sz="0" w:space="0" w:color="auto"/>
        <w:left w:val="none" w:sz="0" w:space="0" w:color="auto"/>
        <w:bottom w:val="none" w:sz="0" w:space="0" w:color="auto"/>
        <w:right w:val="none" w:sz="0" w:space="0" w:color="auto"/>
      </w:divBdr>
    </w:div>
    <w:div w:id="9944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an.Crowshaw@thevernon.co.uk" TargetMode="Externa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edwards@rostrum.agency" TargetMode="External"/><Relationship Id="rId4" Type="http://schemas.openxmlformats.org/officeDocument/2006/relationships/styles" Target="styles.xml"/><Relationship Id="rId9" Type="http://schemas.openxmlformats.org/officeDocument/2006/relationships/hyperlink" Target="http://www.thevernon.co.uk/intermedia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ime xmlns="603668b8-4c92-46f4-ba2e-8870bf4419b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17C36DBA417D4DA0CBD8333CAE32FE" ma:contentTypeVersion="14" ma:contentTypeDescription="Create a new document." ma:contentTypeScope="" ma:versionID="0e63202c1ee1e3e4954ea560eea15889">
  <xsd:schema xmlns:xsd="http://www.w3.org/2001/XMLSchema" xmlns:xs="http://www.w3.org/2001/XMLSchema" xmlns:p="http://schemas.microsoft.com/office/2006/metadata/properties" xmlns:ns2="fd6faba8-2088-46db-b3f4-0f02dcfc4a57" xmlns:ns3="603668b8-4c92-46f4-ba2e-8870bf4419b2" targetNamespace="http://schemas.microsoft.com/office/2006/metadata/properties" ma:root="true" ma:fieldsID="4f201044537843546c223edc7ab4c122" ns2:_="" ns3:_="">
    <xsd:import namespace="fd6faba8-2088-46db-b3f4-0f02dcfc4a57"/>
    <xsd:import namespace="603668b8-4c92-46f4-ba2e-8870bf4419b2"/>
    <xsd:element name="properties">
      <xsd:complexType>
        <xsd:sequence>
          <xsd:element name="documentManagement">
            <xsd:complexType>
              <xsd:all>
                <xsd:element ref="ns2:SharedWithUsers" minOccurs="0"/>
                <xsd:element ref="ns2:SharedWithDetails" minOccurs="0"/>
                <xsd:element ref="ns3: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faba8-2088-46db-b3f4-0f02dcfc4a5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3668b8-4c92-46f4-ba2e-8870bf4419b2" elementFormDefault="qualified">
    <xsd:import namespace="http://schemas.microsoft.com/office/2006/documentManagement/types"/>
    <xsd:import namespace="http://schemas.microsoft.com/office/infopath/2007/PartnerControls"/>
    <xsd:element name="Time" ma:index="10" nillable="true" ma:displayName="Time" ma:format="DateOnly" ma:internalName="Time">
      <xsd:simpleType>
        <xsd:restriction base="dms:DateTime"/>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ACB9E0-335D-4945-9AD8-F08E528DD141}">
  <ds:schemaRefs>
    <ds:schemaRef ds:uri="http://schemas.microsoft.com/office/2006/metadata/properties"/>
    <ds:schemaRef ds:uri="http://schemas.microsoft.com/office/infopath/2007/PartnerControls"/>
    <ds:schemaRef ds:uri="603668b8-4c92-46f4-ba2e-8870bf4419b2"/>
  </ds:schemaRefs>
</ds:datastoreItem>
</file>

<file path=customXml/itemProps2.xml><?xml version="1.0" encoding="utf-8"?>
<ds:datastoreItem xmlns:ds="http://schemas.openxmlformats.org/officeDocument/2006/customXml" ds:itemID="{4CE004DE-B004-46F4-A674-CCDE7CADDC45}">
  <ds:schemaRefs>
    <ds:schemaRef ds:uri="http://schemas.microsoft.com/sharepoint/v3/contenttype/forms"/>
  </ds:schemaRefs>
</ds:datastoreItem>
</file>

<file path=customXml/itemProps3.xml><?xml version="1.0" encoding="utf-8"?>
<ds:datastoreItem xmlns:ds="http://schemas.openxmlformats.org/officeDocument/2006/customXml" ds:itemID="{024AC45F-65D4-42EB-AB78-7F0678DD9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faba8-2088-46db-b3f4-0f02dcfc4a57"/>
    <ds:schemaRef ds:uri="603668b8-4c92-46f4-ba2e-8870bf4419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hoghton</dc:creator>
  <cp:keywords/>
  <dc:description/>
  <cp:lastModifiedBy>christina hoghton</cp:lastModifiedBy>
  <cp:revision>8</cp:revision>
  <dcterms:created xsi:type="dcterms:W3CDTF">2022-01-24T10:45:00Z</dcterms:created>
  <dcterms:modified xsi:type="dcterms:W3CDTF">2022-01-24T10:49:00Z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0x010100B817C36DBA417D4DA0CBD8333CAE32FE</vt:lpwstr>
  </property>
</Properties>
</file>